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88" w:rsidRPr="005A2B0A" w:rsidRDefault="00B06388" w:rsidP="008C1DC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Times New Roman"/>
          <w:color w:val="333333"/>
          <w:sz w:val="27"/>
          <w:szCs w:val="27"/>
        </w:rPr>
      </w:pPr>
    </w:p>
    <w:p w:rsidR="008C1DCF" w:rsidRDefault="008C1DCF" w:rsidP="00B11B25">
      <w:pPr>
        <w:shd w:val="clear" w:color="auto" w:fill="FFFFFF"/>
        <w:spacing w:before="150"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B11B2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Материально - техническое обеспечение предоставления социальных услуг</w:t>
      </w:r>
    </w:p>
    <w:p w:rsidR="00B11B25" w:rsidRPr="00B11B25" w:rsidRDefault="00B11B25" w:rsidP="00B11B25">
      <w:pPr>
        <w:shd w:val="clear" w:color="auto" w:fill="FFFFFF"/>
        <w:spacing w:before="150" w:after="15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B11B25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в ОГБУ "Первомайский психоневрологический интернат"</w:t>
      </w:r>
    </w:p>
    <w:p w:rsidR="002F00B1" w:rsidRDefault="008C1DCF" w:rsidP="008C1DCF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E58BB">
        <w:rPr>
          <w:rFonts w:ascii="Helvetica" w:eastAsia="Times New Roman" w:hAnsi="Helvetica" w:cs="Times New Roman"/>
          <w:color w:val="333333"/>
          <w:sz w:val="21"/>
          <w:szCs w:val="21"/>
        </w:rPr>
        <w:t>(о наличии оборудованных помещений для предоставления социальных услуг по видам социальных услуг</w:t>
      </w:r>
      <w:r w:rsidR="0049730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в т.ч. </w:t>
      </w:r>
      <w:proofErr w:type="spellStart"/>
      <w:r w:rsidR="00497302">
        <w:rPr>
          <w:rFonts w:ascii="Helvetica" w:eastAsia="Times New Roman" w:hAnsi="Helvetica" w:cs="Times New Roman"/>
          <w:color w:val="333333"/>
          <w:sz w:val="21"/>
          <w:szCs w:val="21"/>
        </w:rPr>
        <w:t>библиотек,объектов</w:t>
      </w:r>
      <w:proofErr w:type="spellEnd"/>
      <w:r w:rsidR="00497302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спорта, наличие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</w:t>
      </w:r>
      <w:r w:rsidRPr="006E58BB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tbl>
      <w:tblPr>
        <w:tblStyle w:val="a3"/>
        <w:tblW w:w="15735" w:type="dxa"/>
        <w:tblInd w:w="-318" w:type="dxa"/>
        <w:tblLook w:val="04A0"/>
      </w:tblPr>
      <w:tblGrid>
        <w:gridCol w:w="696"/>
        <w:gridCol w:w="4408"/>
        <w:gridCol w:w="6336"/>
        <w:gridCol w:w="4295"/>
      </w:tblGrid>
      <w:tr w:rsidR="002F00B1" w:rsidTr="00B11B25">
        <w:tc>
          <w:tcPr>
            <w:tcW w:w="696" w:type="dxa"/>
          </w:tcPr>
          <w:p w:rsidR="002F00B1" w:rsidRPr="00B11B25" w:rsidRDefault="002F00B1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2F00B1" w:rsidRPr="00B11B25" w:rsidRDefault="002F00B1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36" w:type="dxa"/>
          </w:tcPr>
          <w:p w:rsidR="002F00B1" w:rsidRPr="00B11B25" w:rsidRDefault="002F00B1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стандартов социального обслуживания</w:t>
            </w:r>
          </w:p>
        </w:tc>
        <w:tc>
          <w:tcPr>
            <w:tcW w:w="4295" w:type="dxa"/>
          </w:tcPr>
          <w:p w:rsidR="002F00B1" w:rsidRPr="00B11B25" w:rsidRDefault="002F00B1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Наличие помещений  и технического оснащения для предоставления социальных услуг</w:t>
            </w:r>
            <w:r w:rsidR="006C1785"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(кол-во)</w:t>
            </w:r>
          </w:p>
        </w:tc>
      </w:tr>
      <w:tr w:rsidR="002F00B1" w:rsidTr="00515D83">
        <w:tc>
          <w:tcPr>
            <w:tcW w:w="15735" w:type="dxa"/>
            <w:gridSpan w:val="4"/>
          </w:tcPr>
          <w:p w:rsidR="002F00B1" w:rsidRPr="00B11B25" w:rsidRDefault="002F00B1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Социально-бытовые услуги</w:t>
            </w:r>
          </w:p>
        </w:tc>
      </w:tr>
      <w:tr w:rsidR="002F00B1" w:rsidTr="00B11B25">
        <w:tc>
          <w:tcPr>
            <w:tcW w:w="696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4408" w:type="dxa"/>
          </w:tcPr>
          <w:p w:rsidR="002F00B1" w:rsidRPr="00B11B25" w:rsidRDefault="002F00B1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6336" w:type="dxa"/>
          </w:tcPr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предоставление следующих помещений: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жилые комнаты;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общегрупповые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принятия пищи;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санитарный узел;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душевая кабина;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комнаты личной гигиены;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раздевальное помещение;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проведения реабилитационных и лечебных мероприятий;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бытового обслуживания;</w:t>
            </w:r>
          </w:p>
          <w:p w:rsidR="002F00B1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помещения для культурно-массовых мероприятий (библиотека, актовый зал, спортивный зал) </w:t>
            </w:r>
          </w:p>
        </w:tc>
        <w:tc>
          <w:tcPr>
            <w:tcW w:w="4295" w:type="dxa"/>
          </w:tcPr>
          <w:p w:rsidR="002F00B1" w:rsidRPr="00B11B25" w:rsidRDefault="006C1785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оказания услуги предоставляются:</w:t>
            </w:r>
          </w:p>
          <w:p w:rsidR="00B06388" w:rsidRPr="00B11B25" w:rsidRDefault="00B06388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жилые комнаты - 100 (12-одноместных, 36 -двухместных, 36- трехместных, 13-четырехместных, 3 - пятиместных)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общегрупповые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 -8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-1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помещения для принятия пищи -1 столовая на 150 мест, принятие пищи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 осуществляется в отделениях (жилых комнатах)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санитарный узел - 10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душевая кабина/ванная - 8, функционирует баня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комнаты личной гигиены - </w:t>
            </w:r>
          </w:p>
          <w:p w:rsidR="006C1785" w:rsidRPr="00B11B25" w:rsidRDefault="0094017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раздевальное помещение - 4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проведения реабилитационных и лечебных мероприятий;</w:t>
            </w:r>
          </w:p>
          <w:p w:rsidR="006C1785" w:rsidRPr="00B11B25" w:rsidRDefault="006C1785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бытового обслуживания</w:t>
            </w:r>
            <w:r w:rsidR="00B06388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т.ч. комната </w:t>
            </w:r>
            <w:r w:rsidR="00B06388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социально-бытовой адаптации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C1785" w:rsidRPr="00B11B25" w:rsidRDefault="006C1785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культурно-массовых мероприятий (библиотека, актовый зал, спортивный зал)</w:t>
            </w:r>
          </w:p>
        </w:tc>
      </w:tr>
      <w:tr w:rsidR="002F00B1" w:rsidTr="00B11B25">
        <w:tc>
          <w:tcPr>
            <w:tcW w:w="696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8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6336" w:type="dxa"/>
          </w:tcPr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тумбочек и стульев должно соответствовать количеству проживающих, в пользование получателю социальных услуг предоставляются: 1 кровать, 1 тумбочка, 1 стул, 1 место в шкафу (не менее 2 плечиков на 1 получателя социальных услуг) и индивидуальные секции (полки), обеспечивающие возможность хранения личной одежды.</w:t>
            </w:r>
          </w:p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комнату выделяется 1 стол.</w:t>
            </w:r>
          </w:p>
        </w:tc>
        <w:tc>
          <w:tcPr>
            <w:tcW w:w="4295" w:type="dxa"/>
          </w:tcPr>
          <w:p w:rsidR="002F00B1" w:rsidRPr="00B11B25" w:rsidRDefault="00CA439C" w:rsidP="00CA439C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3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Планируется дооснастить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r w:rsidR="00737DF3"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илые комнаты</w:t>
            </w:r>
            <w:r w:rsidR="005A2B0A"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согласно стандарту. Каждому проживающему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будет предоставлено</w:t>
            </w:r>
            <w:r w:rsidR="005A2B0A"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 </w:t>
            </w:r>
            <w:r w:rsidR="005A2B0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кровать, тумбочка,  стул,  место в шкафу, 1 стол на комнату.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A2B0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аломобильные</w:t>
            </w:r>
            <w:proofErr w:type="spellEnd"/>
            <w:r w:rsidR="005A2B0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граждане обеспечены прикроватными столиками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плпнируется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 приобрести  многофункциональные кроват</w:t>
            </w:r>
            <w:r w:rsidR="005A2B0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</w:p>
        </w:tc>
      </w:tr>
      <w:tr w:rsidR="002F00B1" w:rsidTr="00B11B25">
        <w:tc>
          <w:tcPr>
            <w:tcW w:w="696" w:type="dxa"/>
          </w:tcPr>
          <w:p w:rsidR="002F00B1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4408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питанием, включая диетическое питание, согласно утвержденным нормативам и нормам питания </w:t>
            </w:r>
          </w:p>
        </w:tc>
        <w:tc>
          <w:tcPr>
            <w:tcW w:w="6336" w:type="dxa"/>
          </w:tcPr>
          <w:p w:rsidR="002F00B1" w:rsidRPr="00B11B25" w:rsidRDefault="005A2B0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пятиразового питания</w:t>
            </w:r>
            <w:r w:rsidR="009A74CB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в соответствии с нормативами питания, утвержденными нормативным правовым актом администрации Костромской области</w:t>
            </w:r>
          </w:p>
        </w:tc>
        <w:tc>
          <w:tcPr>
            <w:tcW w:w="4295" w:type="dxa"/>
          </w:tcPr>
          <w:p w:rsidR="002F00B1" w:rsidRPr="00B11B25" w:rsidRDefault="005A2B0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пятиразовое питание в день в соответствии с нормативами питания, утвержденными </w:t>
            </w:r>
            <w:r w:rsidR="003B7E0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Костромской области</w:t>
            </w:r>
            <w:r w:rsidR="003B7E0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30.04.2009 </w:t>
            </w:r>
            <w:r w:rsidR="005F6FA6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B7E0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№ 185-а "О нормативах обеспечения мягким инвентарем</w:t>
            </w:r>
            <w:r w:rsidR="005F6FA6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(одеждой, обувью, нательным бельем и постельными принадлежностями) и нормах</w:t>
            </w:r>
            <w:r w:rsidR="003B7E0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FA6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в организациях социального обслуживания, находящихся в ведении Костромской области"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(завтрак, обед, полдник, ужин, кефир на ночь)</w:t>
            </w:r>
            <w:r w:rsidR="005F6FA6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7E0E" w:rsidRPr="00B11B25" w:rsidRDefault="003B7E0E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столовая на 150 мест. Для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получателей социальных услуг питание организовано на отделениях.</w:t>
            </w:r>
          </w:p>
        </w:tc>
      </w:tr>
      <w:tr w:rsidR="002F00B1" w:rsidTr="00B11B25">
        <w:tc>
          <w:tcPr>
            <w:tcW w:w="696" w:type="dxa"/>
          </w:tcPr>
          <w:p w:rsidR="002F00B1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08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336" w:type="dxa"/>
          </w:tcPr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согласно нормативам, утвержденным нормативным правовым актом администрации Костромской области.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постельного белья и одежды производится не реже одного раза в неделю или по мере загрязнения.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загрязнения мягкий инвентарь подлежит стирке.</w:t>
            </w:r>
          </w:p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инвентарь, имеющий повреждения, подлежит ремонту</w:t>
            </w:r>
          </w:p>
        </w:tc>
        <w:tc>
          <w:tcPr>
            <w:tcW w:w="4295" w:type="dxa"/>
          </w:tcPr>
          <w:p w:rsidR="00326FA9" w:rsidRPr="00B11B25" w:rsidRDefault="005F6FA6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согласно нормативам, утвержденным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Костромской области от 30.04.2009        № 185-а "О нормативах обеспечения мягким инвентарем (одеждой, обувью, нательным бельем и постельными принадлежностями) и нормах питания в организациях социального обслуживания, находящихся в ведении Костромской области"</w:t>
            </w:r>
            <w:r w:rsidR="00326FA9" w:rsidRPr="00B11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FA9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</w:t>
            </w:r>
          </w:p>
          <w:p w:rsidR="00326FA9" w:rsidRPr="00B11B25" w:rsidRDefault="00326FA9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постельного белья и одежды производится не реже одного раза в неделю или по мере загрязнения.</w:t>
            </w:r>
          </w:p>
          <w:p w:rsidR="002F00B1" w:rsidRDefault="00326FA9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загрязнения мягкий инвентарь подлежит стирке.</w:t>
            </w:r>
          </w:p>
          <w:p w:rsidR="006D7AE1" w:rsidRPr="00B11B25" w:rsidRDefault="006D7AE1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улучшения качества предоставления данной услуги планируется приобретать более качественную ткань для пошива постельного и нательного белья.</w:t>
            </w:r>
          </w:p>
        </w:tc>
      </w:tr>
      <w:tr w:rsidR="002F00B1" w:rsidTr="00B11B25">
        <w:tc>
          <w:tcPr>
            <w:tcW w:w="696" w:type="dxa"/>
          </w:tcPr>
          <w:p w:rsidR="002F00B1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1.5.</w:t>
            </w:r>
          </w:p>
        </w:tc>
        <w:tc>
          <w:tcPr>
            <w:tcW w:w="4408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средств личной гигиены согласно утвержденным нормативам</w:t>
            </w:r>
          </w:p>
        </w:tc>
        <w:tc>
          <w:tcPr>
            <w:tcW w:w="6336" w:type="dxa"/>
          </w:tcPr>
          <w:p w:rsidR="002F00B1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выдачу средств личной гигиены (зубная паста, мыло, крем для бритья, шампунь и др.) согласно утвержденным нормативам</w:t>
            </w:r>
          </w:p>
        </w:tc>
        <w:tc>
          <w:tcPr>
            <w:tcW w:w="4295" w:type="dxa"/>
          </w:tcPr>
          <w:p w:rsidR="002F00B1" w:rsidRPr="00B11B25" w:rsidRDefault="003A5F30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личной гигиены (зубная паста, мыло, крем для бритья, шампунь и др.) выдаются получателям социальных услуг согласно утвержденным нормативам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1.6.</w:t>
            </w:r>
          </w:p>
        </w:tc>
        <w:tc>
          <w:tcPr>
            <w:tcW w:w="4408" w:type="dxa"/>
          </w:tcPr>
          <w:p w:rsidR="009A74CB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жилых помещений и мест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6336" w:type="dxa"/>
          </w:tcPr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Включает в себя сухую и влажную уборки, в том числе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генеральную, вынос мусора, проветривание помещений.</w:t>
            </w:r>
          </w:p>
        </w:tc>
        <w:tc>
          <w:tcPr>
            <w:tcW w:w="4295" w:type="dxa"/>
          </w:tcPr>
          <w:p w:rsidR="009A74CB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Жилые комнаты - 100;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общегрупповые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 - 8;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принятия пищи - 1;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 - 10;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(ванная комната) - 8;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раздевальное помещение - 4;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зал ЛФК - 1;</w:t>
            </w:r>
          </w:p>
          <w:p w:rsidR="00515D83" w:rsidRPr="00B11B25" w:rsidRDefault="00515D8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бытового обслуживания - 3;</w:t>
            </w:r>
          </w:p>
          <w:p w:rsidR="00515D83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культурно-массовых мероприятий (холлы) - 8;</w:t>
            </w:r>
          </w:p>
          <w:p w:rsidR="0038321D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- 1;</w:t>
            </w:r>
          </w:p>
          <w:p w:rsidR="0038321D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- 1;</w:t>
            </w:r>
          </w:p>
          <w:p w:rsidR="0038321D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- 1;</w:t>
            </w:r>
          </w:p>
          <w:p w:rsidR="0038321D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совершения религиозных обрядов (Храм) - 1;</w:t>
            </w:r>
          </w:p>
          <w:p w:rsidR="0038321D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кабинеты - 8;</w:t>
            </w:r>
          </w:p>
          <w:p w:rsidR="00515D83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приемно-карантинное отделение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08" w:type="dxa"/>
          </w:tcPr>
          <w:p w:rsidR="009A74CB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6336" w:type="dxa"/>
          </w:tcPr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следующие процедуры:</w:t>
            </w:r>
          </w:p>
          <w:p w:rsidR="009A74CB" w:rsidRPr="00B11B25" w:rsidRDefault="009A74CB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стрижку ногтей - по мере необходимости;</w:t>
            </w:r>
          </w:p>
          <w:p w:rsidR="009A74CB" w:rsidRPr="00B11B25" w:rsidRDefault="009A74C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причесывание - не реже 1 раза в день</w:t>
            </w:r>
          </w:p>
        </w:tc>
        <w:tc>
          <w:tcPr>
            <w:tcW w:w="4295" w:type="dxa"/>
          </w:tcPr>
          <w:p w:rsidR="009A74CB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стрижки ногтей и причесывания имеются наборы ножниц и расчесок. Услуги оказываются согласно стандарту.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6336" w:type="dxa"/>
          </w:tcPr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следующие процедуры:</w:t>
            </w:r>
          </w:p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умывание лица - не реже 2 раз в сутки;</w:t>
            </w:r>
          </w:p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гигиенические ванны/помывка - не реже 1 раза в неделю</w:t>
            </w:r>
          </w:p>
        </w:tc>
        <w:tc>
          <w:tcPr>
            <w:tcW w:w="4295" w:type="dxa"/>
          </w:tcPr>
          <w:p w:rsidR="009A74CB" w:rsidRPr="00B11B25" w:rsidRDefault="0038321D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Умывание лица осуществляется в комнате проживания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маломобильного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</w:t>
            </w:r>
            <w:r w:rsidR="004D24F7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принятия гигиенических ванн используются каталки (помывка </w:t>
            </w:r>
            <w:proofErr w:type="spellStart"/>
            <w:r w:rsidR="004D24F7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4D24F7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осуществляется в специально оборудованных ванных комнатах).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6336" w:type="dxa"/>
          </w:tcPr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написание писем под диктовку;</w:t>
            </w:r>
          </w:p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прочтение писем вслух;</w:t>
            </w:r>
          </w:p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доставку письма на почту или в почтовый ящик.</w:t>
            </w:r>
          </w:p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Почерк и написание писем должны быть разборчивыми.</w:t>
            </w:r>
          </w:p>
        </w:tc>
        <w:tc>
          <w:tcPr>
            <w:tcW w:w="4295" w:type="dxa"/>
          </w:tcPr>
          <w:p w:rsidR="009A74CB" w:rsidRPr="00B11B25" w:rsidRDefault="00DC526F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имеются в наличии канцелярские товары: ручки, конверты бумага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 предоставлении услуг организаций торговли и связи</w:t>
            </w:r>
          </w:p>
        </w:tc>
        <w:tc>
          <w:tcPr>
            <w:tcW w:w="633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приобретение необходимых продовольственных и промышленных товаров, возможность пользования телефонной связью и почтовыми услугами.</w:t>
            </w:r>
          </w:p>
        </w:tc>
        <w:tc>
          <w:tcPr>
            <w:tcW w:w="4295" w:type="dxa"/>
          </w:tcPr>
          <w:p w:rsidR="009A74CB" w:rsidRPr="00B11B25" w:rsidRDefault="00CF055B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DC526F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данной услуги  (поездка в организации торговли и связи) получателям социальных услуг предоставляется транспорт учреждения 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1.11.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вещей, документов и ценностей</w:t>
            </w:r>
          </w:p>
        </w:tc>
        <w:tc>
          <w:tcPr>
            <w:tcW w:w="633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непосредственное хранение вещей, документов и ценностей получателей социальных услуг</w:t>
            </w:r>
          </w:p>
        </w:tc>
        <w:tc>
          <w:tcPr>
            <w:tcW w:w="4295" w:type="dxa"/>
          </w:tcPr>
          <w:p w:rsidR="009A74CB" w:rsidRPr="00B11B25" w:rsidRDefault="00DC526F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ценности получателей социальных услуг хранятся в сейфах учреждения, личные вещи - на складе учреждения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1.12.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</w:p>
        </w:tc>
        <w:tc>
          <w:tcPr>
            <w:tcW w:w="6336" w:type="dxa"/>
          </w:tcPr>
          <w:p w:rsidR="0042656C" w:rsidRPr="00B11B25" w:rsidRDefault="0042656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соревнований и других мероприятий.</w:t>
            </w:r>
          </w:p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просмотра телевизора предоставляется ежедневно, за исключением времени, отведенного согласно правилам проживания</w:t>
            </w:r>
          </w:p>
        </w:tc>
        <w:tc>
          <w:tcPr>
            <w:tcW w:w="4295" w:type="dxa"/>
          </w:tcPr>
          <w:p w:rsidR="009A74CB" w:rsidRPr="00B11B25" w:rsidRDefault="00DC526F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посещения театров, выставок, праздников, соревнований получателям социальных услуг предоставляется транспорт учреждения.</w:t>
            </w:r>
            <w:r w:rsidR="000F7BE9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клубной, кружковой и спортивной работы в учреждении имеются: творческая мастерская, актовый зал, </w:t>
            </w:r>
            <w:r w:rsidR="00B11B25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  <w:r w:rsidR="000F7BE9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швейная мастерская, компьютерный класс. В холлах учреждения установлены телевизоры.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1.13.</w:t>
            </w:r>
          </w:p>
        </w:tc>
        <w:tc>
          <w:tcPr>
            <w:tcW w:w="4408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</w:t>
            </w:r>
          </w:p>
        </w:tc>
        <w:tc>
          <w:tcPr>
            <w:tcW w:w="633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4295" w:type="dxa"/>
          </w:tcPr>
          <w:p w:rsidR="009A74CB" w:rsidRPr="00B11B25" w:rsidRDefault="000F7BE9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учреждения выделяется по мере необходимости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1.14.</w:t>
            </w:r>
          </w:p>
        </w:tc>
        <w:tc>
          <w:tcPr>
            <w:tcW w:w="4408" w:type="dxa"/>
          </w:tcPr>
          <w:p w:rsidR="009A74CB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совершения религиозных обрядов</w:t>
            </w:r>
          </w:p>
        </w:tc>
        <w:tc>
          <w:tcPr>
            <w:tcW w:w="6336" w:type="dxa"/>
          </w:tcPr>
          <w:p w:rsidR="00A21777" w:rsidRPr="00B11B25" w:rsidRDefault="00A21777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21777" w:rsidRPr="00B11B25" w:rsidRDefault="00A21777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молельной комнаты (уголка);</w:t>
            </w:r>
          </w:p>
          <w:p w:rsidR="009A74CB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посещения праздничных богослужений</w:t>
            </w:r>
          </w:p>
        </w:tc>
        <w:tc>
          <w:tcPr>
            <w:tcW w:w="4295" w:type="dxa"/>
          </w:tcPr>
          <w:p w:rsidR="009A74CB" w:rsidRPr="00B11B25" w:rsidRDefault="00E426F3" w:rsidP="00B11B25">
            <w:pPr>
              <w:tabs>
                <w:tab w:val="left" w:pos="643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действует Храм во имя Святой </w:t>
            </w:r>
            <w:proofErr w:type="spellStart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>Преподобномученицы</w:t>
            </w:r>
            <w:proofErr w:type="spellEnd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Княгини </w:t>
            </w:r>
            <w:proofErr w:type="spellStart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>Феодоровны</w:t>
            </w:r>
            <w:proofErr w:type="spellEnd"/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, где регулярно проводятся службы 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настоятелем домового храма о. М</w:t>
            </w:r>
            <w:r w:rsidR="00227393" w:rsidRPr="00B11B25">
              <w:rPr>
                <w:rFonts w:ascii="Times New Roman" w:hAnsi="Times New Roman" w:cs="Times New Roman"/>
                <w:sz w:val="24"/>
                <w:szCs w:val="24"/>
              </w:rPr>
              <w:t>ихаилом (</w:t>
            </w:r>
            <w:proofErr w:type="spellStart"/>
            <w:r w:rsidR="00227393" w:rsidRPr="00B11B25">
              <w:rPr>
                <w:rFonts w:ascii="Times New Roman" w:hAnsi="Times New Roman" w:cs="Times New Roman"/>
                <w:sz w:val="24"/>
                <w:szCs w:val="24"/>
              </w:rPr>
              <w:t>Бобониным</w:t>
            </w:r>
            <w:proofErr w:type="spellEnd"/>
            <w:r w:rsidR="00227393" w:rsidRPr="00B11B25">
              <w:rPr>
                <w:rFonts w:ascii="Times New Roman" w:hAnsi="Times New Roman" w:cs="Times New Roman"/>
                <w:sz w:val="24"/>
                <w:szCs w:val="24"/>
              </w:rPr>
              <w:t>). Получатели социальных услуг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 регулярно посещают воскресные </w:t>
            </w:r>
            <w:r w:rsidR="00227393"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и праздничные богослужения. 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4CB" w:rsidTr="00B11B25">
        <w:tc>
          <w:tcPr>
            <w:tcW w:w="696" w:type="dxa"/>
          </w:tcPr>
          <w:p w:rsidR="009A74CB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08" w:type="dxa"/>
          </w:tcPr>
          <w:p w:rsidR="009A74CB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6336" w:type="dxa"/>
          </w:tcPr>
          <w:p w:rsidR="00A21777" w:rsidRPr="00B11B25" w:rsidRDefault="00A21777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21777" w:rsidRPr="00B11B25" w:rsidRDefault="00A21777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извещение родственников получателя социальных услуг (при их наличии) о факте его смерти;</w:t>
            </w:r>
          </w:p>
          <w:p w:rsidR="00A21777" w:rsidRPr="00B11B25" w:rsidRDefault="00A21777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комплекта похоронной одежды;</w:t>
            </w:r>
          </w:p>
          <w:p w:rsidR="009A74CB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4295" w:type="dxa"/>
          </w:tcPr>
          <w:p w:rsidR="009A74CB" w:rsidRPr="00B11B25" w:rsidRDefault="0022739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 ритуальные услуги согласно стандарту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42656C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1.16</w:t>
            </w:r>
          </w:p>
        </w:tc>
        <w:tc>
          <w:tcPr>
            <w:tcW w:w="4408" w:type="dxa"/>
          </w:tcPr>
          <w:p w:rsidR="0042656C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6336" w:type="dxa"/>
          </w:tcPr>
          <w:p w:rsidR="0042656C" w:rsidRPr="00B11B25" w:rsidRDefault="00A21777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выдачу одежды и обуви по сезону при выписке из организации социального обслуживания, в пределах установленного норматива</w:t>
            </w:r>
          </w:p>
        </w:tc>
        <w:tc>
          <w:tcPr>
            <w:tcW w:w="4295" w:type="dxa"/>
          </w:tcPr>
          <w:p w:rsidR="0042656C" w:rsidRPr="00B11B25" w:rsidRDefault="00227393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имеется склад для хранения мягкого инвентаря и личных вещей. При выписке из учреждения </w:t>
            </w:r>
            <w:r w:rsidR="005A6310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получатели социальных услуг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обеспечиваются сезонной одеждой и обувью, в пределах установленного норматива</w:t>
            </w:r>
          </w:p>
        </w:tc>
      </w:tr>
      <w:tr w:rsidR="00A21777" w:rsidTr="00515D83">
        <w:tc>
          <w:tcPr>
            <w:tcW w:w="15735" w:type="dxa"/>
            <w:gridSpan w:val="4"/>
          </w:tcPr>
          <w:p w:rsidR="00A21777" w:rsidRPr="00B11B25" w:rsidRDefault="003B25A4" w:rsidP="003B25A4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2. </w:t>
            </w:r>
            <w:r w:rsidR="00A21777" w:rsidRPr="00B11B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Социально-медицинские услуги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4408" w:type="dxa"/>
          </w:tcPr>
          <w:p w:rsidR="0042656C" w:rsidRPr="00B11B25" w:rsidRDefault="003B25A4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336" w:type="dxa"/>
          </w:tcPr>
          <w:p w:rsidR="0042656C" w:rsidRPr="00B11B25" w:rsidRDefault="003B25A4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вызов скорой медицинской помощи.</w:t>
            </w:r>
          </w:p>
        </w:tc>
        <w:tc>
          <w:tcPr>
            <w:tcW w:w="4295" w:type="dxa"/>
          </w:tcPr>
          <w:p w:rsidR="0042656C" w:rsidRPr="00B11B25" w:rsidRDefault="005A6310" w:rsidP="00365579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имеются: 2 кабинет</w:t>
            </w:r>
            <w:r w:rsidR="00365579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врача (терапевта, психиатра). 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4408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6336" w:type="dxa"/>
          </w:tcPr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при поступлении получателя социальных услуг на социальное обслуживание.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медицинский осмотр предусматривает: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получателя социальных услуг;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роста и веса получателя социальных услуг;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психического состояния получателя социальных услуг;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полученных сведений;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медицинской документации.</w:t>
            </w:r>
          </w:p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педикулицидных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препаратов, сменой нательного белья и одежды</w:t>
            </w:r>
          </w:p>
        </w:tc>
        <w:tc>
          <w:tcPr>
            <w:tcW w:w="4295" w:type="dxa"/>
          </w:tcPr>
          <w:p w:rsidR="0042656C" w:rsidRPr="00B11B25" w:rsidRDefault="005A6310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данной услуги в интернате оборудовано приемно-карантинное отделение, согласно требований санитарных норм и правил. 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08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6336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организацию закупки, получение, хранение в установленном порядке и выдачу получателям социальных услуг необходимых лекарственных средств и медицинских изделий</w:t>
            </w:r>
          </w:p>
        </w:tc>
        <w:tc>
          <w:tcPr>
            <w:tcW w:w="4295" w:type="dxa"/>
          </w:tcPr>
          <w:p w:rsidR="0042656C" w:rsidRPr="00B11B25" w:rsidRDefault="00E51EB5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аптечный склад для хранения лекарственных средств и медицинских изделий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</w:t>
            </w:r>
          </w:p>
        </w:tc>
        <w:tc>
          <w:tcPr>
            <w:tcW w:w="4408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6336" w:type="dxa"/>
          </w:tcPr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необходимых документов для комплексной оценки состояния здоровья получателя социальных услуг;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транспорта и сопровождение к месту проведения медико-социальной экспертизы.</w:t>
            </w:r>
          </w:p>
        </w:tc>
        <w:tc>
          <w:tcPr>
            <w:tcW w:w="4295" w:type="dxa"/>
          </w:tcPr>
          <w:p w:rsidR="0042656C" w:rsidRPr="00B11B25" w:rsidRDefault="00E51EB5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для направления получателей социальных услуг на медико-социальную экспертизу </w:t>
            </w:r>
            <w:r w:rsidR="00365579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оформляют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врачи-терапевты учреждения.</w:t>
            </w:r>
          </w:p>
          <w:p w:rsidR="00E51EB5" w:rsidRPr="00B11B25" w:rsidRDefault="00365579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EB5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интернате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  <w:r w:rsidR="00E51EB5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для доставки получателей социальных услуг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медицинского обследования и лабораторных исследований и</w:t>
            </w:r>
            <w:r w:rsidR="00E51EB5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медико-социальную экспертизу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автомобиля "Газель", автобус)</w:t>
            </w:r>
          </w:p>
        </w:tc>
      </w:tr>
      <w:tr w:rsidR="0042656C" w:rsidTr="00B11B25">
        <w:tc>
          <w:tcPr>
            <w:tcW w:w="696" w:type="dxa"/>
          </w:tcPr>
          <w:p w:rsidR="0042656C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2.5.</w:t>
            </w:r>
          </w:p>
        </w:tc>
        <w:tc>
          <w:tcPr>
            <w:tcW w:w="4408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первичной доврачебной медико-санитарной помощи</w:t>
            </w:r>
          </w:p>
        </w:tc>
        <w:tc>
          <w:tcPr>
            <w:tcW w:w="6336" w:type="dxa"/>
          </w:tcPr>
          <w:p w:rsidR="0042656C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</w:t>
            </w:r>
          </w:p>
        </w:tc>
        <w:tc>
          <w:tcPr>
            <w:tcW w:w="4295" w:type="dxa"/>
          </w:tcPr>
          <w:p w:rsidR="0042656C" w:rsidRPr="00B11B25" w:rsidRDefault="00365579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оказывается по мере необходимости. Имеются: 2 кабинета врача (терапевта, психиатра),</w:t>
            </w:r>
            <w:r w:rsid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стоматологический кабинет, </w:t>
            </w:r>
            <w:proofErr w:type="spellStart"/>
            <w:r w:rsid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 w:rsidR="00080979"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окабинет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лечебного массажа, кабинет старшей медсестры, 3 медицинских поста, процедурный кабинет, перевязочный кабинет.</w:t>
            </w: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2.6.</w:t>
            </w:r>
          </w:p>
        </w:tc>
        <w:tc>
          <w:tcPr>
            <w:tcW w:w="4408" w:type="dxa"/>
          </w:tcPr>
          <w:p w:rsidR="003B25A4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6336" w:type="dxa"/>
          </w:tcPr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сбор и подготовку документов, необходимых для прохождения диспансеризации.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Прохождение диспансеризации осуществляется с привлечением врачей-специалистов: терапевта, невролога, хирурга, окулиста,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стоматолога, гинеколога.</w:t>
            </w:r>
          </w:p>
          <w:p w:rsidR="003B25A4" w:rsidRPr="00B11B25" w:rsidRDefault="003B25A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может проводиться врачами-специалистами как состоящими в штате учреждения, так и привлеченными из медицинских организаций.</w:t>
            </w:r>
          </w:p>
          <w:p w:rsidR="003B25A4" w:rsidRPr="00B11B25" w:rsidRDefault="003B25A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лабораторных и инструментальных исследований определяется врачами-специалистами. Диспансеризация проводится не менее 1 раза в год</w:t>
            </w:r>
          </w:p>
        </w:tc>
        <w:tc>
          <w:tcPr>
            <w:tcW w:w="4295" w:type="dxa"/>
          </w:tcPr>
          <w:p w:rsidR="00365579" w:rsidRPr="00B11B25" w:rsidRDefault="00365579" w:rsidP="0008097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Диспансеризация в учреждении проводится согласно ежегодному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с</w:t>
            </w: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привлечением врачей-специалистов: терапевта, невролога, хирурга, окулиста,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стоматолога, гинеколога</w:t>
            </w:r>
            <w:r w:rsidR="000E179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выездом в интернат врачей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здравоохранения</w:t>
            </w:r>
            <w:r w:rsidR="000E179E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5A4" w:rsidRPr="00B11B25" w:rsidRDefault="003B25A4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</w:t>
            </w:r>
          </w:p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оказание помощи в сборе необходимых документов для получения путевки на санаторно-курортное лечение по медицинским показаниям.</w:t>
            </w:r>
          </w:p>
        </w:tc>
        <w:tc>
          <w:tcPr>
            <w:tcW w:w="4295" w:type="dxa"/>
          </w:tcPr>
          <w:p w:rsidR="003B25A4" w:rsidRPr="00B11B25" w:rsidRDefault="000F7BE9" w:rsidP="000F7BE9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 имеется транспорт для госпитализации получателей социальных услуг (2 автомобиля "Газель", автобус)</w:t>
            </w:r>
          </w:p>
          <w:p w:rsidR="000F7BE9" w:rsidRPr="00B11B25" w:rsidRDefault="000F7BE9" w:rsidP="00461504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санаторно-курортное лечение направляются получатели социальных услуг, у которых имеются рекомендации в ИПРА (</w:t>
            </w:r>
            <w:r w:rsidR="00461504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состояние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здоровья)</w:t>
            </w: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2.8.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инвалидов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индивидуальной программы реабилитации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медицинской карты потребителя социальных услуг, рекомендаций специалистов медико-социальной экспертизы, медицинских учреждений;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потребителя социальных услуг;</w:t>
            </w:r>
          </w:p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в соответствии с рекомендациями, медицинскими показаниями состояния здоровья курса прохождения реабилитационных мероприятий (лечебная физкультура,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восстановительная терапия: прием лекарств, подкожные, внутримышечные и внутривенные инъекции, занятия на тренажерах и иные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мероприятия).</w:t>
            </w:r>
          </w:p>
        </w:tc>
        <w:tc>
          <w:tcPr>
            <w:tcW w:w="4295" w:type="dxa"/>
          </w:tcPr>
          <w:p w:rsidR="003B25A4" w:rsidRPr="00B11B25" w:rsidRDefault="00497302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учреждении имеется зал лечебной физкультуры, оборудованный спорти</w:t>
            </w:r>
            <w:r w:rsidR="00A7374B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вными тренажерами, </w:t>
            </w:r>
            <w:proofErr w:type="spellStart"/>
            <w:r w:rsidR="00A7374B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физиокабинет</w:t>
            </w:r>
            <w:proofErr w:type="spellEnd"/>
            <w:r w:rsidR="00A7374B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374B" w:rsidRPr="00B11B25">
              <w:rPr>
                <w:rFonts w:ascii="Times New Roman" w:hAnsi="Times New Roman" w:cs="Times New Roman"/>
                <w:sz w:val="24"/>
                <w:szCs w:val="24"/>
              </w:rPr>
              <w:t>перевязочный, процедурный кабинет.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Осуществляются мероприятия по восстановительной терапии согласно назначений врача</w:t>
            </w:r>
            <w:r w:rsidR="00A7374B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6336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оказание стоматологических услуг при наличии лицензии на медицинскую деятельность данного вида или сопровождение в медицинскую организацию и обратно, помощь в заказе протезно-ортопедического изделия, контроль за его доставкой, при необходимости - доставку.</w:t>
            </w:r>
          </w:p>
        </w:tc>
        <w:tc>
          <w:tcPr>
            <w:tcW w:w="4295" w:type="dxa"/>
          </w:tcPr>
          <w:p w:rsidR="003B25A4" w:rsidRPr="00B11B25" w:rsidRDefault="00723A7F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оборудован стоматологический кабинет, прием получателей социальных услуг осуществляет зубной врач, в случае необходимости учреждением выделяется транспорт для доставки получателей социальных услуг в медицинские организации. </w:t>
            </w: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2.10.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жалоб и анамнеза;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получателя социальной услуги;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полученных сведений;</w:t>
            </w:r>
          </w:p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медицинской документации.</w:t>
            </w:r>
          </w:p>
        </w:tc>
        <w:tc>
          <w:tcPr>
            <w:tcW w:w="4295" w:type="dxa"/>
          </w:tcPr>
          <w:p w:rsidR="001E031D" w:rsidRPr="00B11B25" w:rsidRDefault="001E031D" w:rsidP="001E031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  организовано 3 круглосуточных  медицинских поста. Имеются 2 кабинета для приема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получателей социальных услуг врачами (терапевт, психиатр)</w:t>
            </w:r>
          </w:p>
          <w:p w:rsidR="003B25A4" w:rsidRPr="00B11B25" w:rsidRDefault="003B25A4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2.11.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возрастной адаптации, планирования семьи и другим), формированию навыков здорового образа жизни</w:t>
            </w:r>
          </w:p>
        </w:tc>
        <w:tc>
          <w:tcPr>
            <w:tcW w:w="6336" w:type="dxa"/>
          </w:tcPr>
          <w:p w:rsidR="003B25A4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проблем,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консультирование и дачу рекомендаций по гигиене питания, профилактике и избавлению от вредных привычек.</w:t>
            </w:r>
          </w:p>
        </w:tc>
        <w:tc>
          <w:tcPr>
            <w:tcW w:w="4295" w:type="dxa"/>
          </w:tcPr>
          <w:p w:rsidR="003B25A4" w:rsidRPr="00B11B25" w:rsidRDefault="001E031D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 и медицинским персоналом учреждения проводятся мероприятия, направленные на формирование навыков здорового образа жизни: беседы, консультации, разъяснения.</w:t>
            </w:r>
          </w:p>
          <w:p w:rsidR="00DC2073" w:rsidRPr="00B11B25" w:rsidRDefault="00DC2073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имеются: комната социально-бытовой адаптации, комната психологической разгрузки, кабинеты врачей и воспитателей.</w:t>
            </w:r>
          </w:p>
        </w:tc>
      </w:tr>
      <w:tr w:rsidR="003B25A4" w:rsidTr="00B11B25">
        <w:tc>
          <w:tcPr>
            <w:tcW w:w="696" w:type="dxa"/>
          </w:tcPr>
          <w:p w:rsidR="003B25A4" w:rsidRPr="00B11B25" w:rsidRDefault="003B25A4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2.12.</w:t>
            </w:r>
          </w:p>
        </w:tc>
        <w:tc>
          <w:tcPr>
            <w:tcW w:w="4408" w:type="dxa"/>
          </w:tcPr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проведение квалифицированной первой доврачебной помощи получателю социальной услуги, включающей в себя: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перенос в медицинский или процедурный кабинет;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укладывание на кушетку или усаживание на стул;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первой медицинской помощи в зависимости от типа повреждений и в соответствии с инструкцией о порядке действий;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доврачебной медико-психологической помощи, первичное снятие стрессового состояния в течение минимум 15 минут;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вызов скорой помощи при необходимости;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постоянное присутствие до момента приезда бригады скорой помощи;</w:t>
            </w:r>
          </w:p>
          <w:p w:rsidR="003B25A4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состоянием здоровья</w:t>
            </w:r>
          </w:p>
        </w:tc>
        <w:tc>
          <w:tcPr>
            <w:tcW w:w="4295" w:type="dxa"/>
          </w:tcPr>
          <w:p w:rsidR="003B25A4" w:rsidRPr="00B11B25" w:rsidRDefault="00DC2073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Квалифицированная первая доврачебная помощь получателям социальных услуг осуществляется врачами учреждения и средним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медицинским персоналом, в случае необходимости осуществляется госпитализация в медицинские организации здравоохранения транспортом учреждения, либо организуется вызов бригады скорой помощи.</w:t>
            </w:r>
          </w:p>
        </w:tc>
      </w:tr>
      <w:tr w:rsidR="0033233A" w:rsidRPr="00DC2073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408" w:type="dxa"/>
          </w:tcPr>
          <w:p w:rsidR="0033233A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процедур, связанных с сохранением здоровья (измерение температуры тела, артериального давления, контроль за приемом лекарств и др.)</w:t>
            </w:r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температуры тела и артериального давления;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 приемом лекарств;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закапывание капель;</w:t>
            </w:r>
          </w:p>
          <w:p w:rsidR="0033233A" w:rsidRPr="00B11B25" w:rsidRDefault="00DC2073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3233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ито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33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="0033233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="0033233A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другое.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3233A" w:rsidRPr="00B11B25" w:rsidRDefault="00DC2073" w:rsidP="00723A7F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средним медицинским персоналом (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>организовано 3 круглосуточных  медицинских поста)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2.14.</w:t>
            </w:r>
          </w:p>
        </w:tc>
        <w:tc>
          <w:tcPr>
            <w:tcW w:w="4408" w:type="dxa"/>
          </w:tcPr>
          <w:p w:rsidR="0033233A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6336" w:type="dxa"/>
          </w:tcPr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организацию прогулки,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содействие в проведении медицинской реабилитации, предусмотренной индивидуальной программой реабилитации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</w:tc>
        <w:tc>
          <w:tcPr>
            <w:tcW w:w="4295" w:type="dxa"/>
          </w:tcPr>
          <w:p w:rsidR="0033233A" w:rsidRPr="00B11B25" w:rsidRDefault="00A7374B" w:rsidP="00A7374B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проводятся с учетом состояния здоровья получателя социальных услуг и рекомендации врача.</w:t>
            </w:r>
          </w:p>
          <w:p w:rsidR="00A7374B" w:rsidRPr="00B11B25" w:rsidRDefault="00A7374B" w:rsidP="00A7374B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Получатели социальных услуг занимаются в зале ЛФК, участвуют в спортивных мероприятиях различного уровня. </w:t>
            </w:r>
          </w:p>
          <w:p w:rsidR="00A7374B" w:rsidRPr="00B11B25" w:rsidRDefault="00A7374B" w:rsidP="00A7374B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медицинская реабилитация согласно ИПРА инвалидов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2.15.</w:t>
            </w:r>
          </w:p>
        </w:tc>
        <w:tc>
          <w:tcPr>
            <w:tcW w:w="4408" w:type="dxa"/>
          </w:tcPr>
          <w:p w:rsidR="0033233A" w:rsidRPr="00B11B25" w:rsidRDefault="0033233A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соответствии с назначением лечащего врача медицинских процедур (подкожные, внутримышечные и внутривенные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</w:p>
        </w:tc>
        <w:tc>
          <w:tcPr>
            <w:tcW w:w="6336" w:type="dxa"/>
          </w:tcPr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подкожные, внутримышечные и внутривенные введения лекарственных препаратов;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наложение компрессов;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перевязка, обработка пролежней, раневых поверхностей;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очистительных клизм;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 материалов для проведения лабораторных исследований;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в пользовании катетерами и другими медицинскими изделиями и прочие манипуляции.</w:t>
            </w:r>
          </w:p>
          <w:p w:rsidR="0033233A" w:rsidRPr="00B11B25" w:rsidRDefault="0033233A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33233A" w:rsidRPr="00B11B25" w:rsidRDefault="00A7374B" w:rsidP="00080979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Услуга предоставляется врачами и средним медицинским пе</w:t>
            </w:r>
            <w:r w:rsidR="00080979"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рсоналом. В учреждении имеются 2</w:t>
            </w: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врачей,</w:t>
            </w:r>
            <w:r w:rsidRPr="000809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3 </w:t>
            </w:r>
            <w:r w:rsidRPr="0008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круглосуточных  медицинских поста, перевязочный, процедурный кабинет</w:t>
            </w:r>
            <w:r w:rsidRPr="00B11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408" w:type="dxa"/>
          </w:tcPr>
          <w:p w:rsidR="0033233A" w:rsidRPr="00B11B25" w:rsidRDefault="00CB268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6336" w:type="dxa"/>
          </w:tcPr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мероприятия по осуществлению систематического наблюдения за состоянием здоровья получателей социальных услуг, в том числе путем проведения контрольных замеров температуры тела, артериального давления, пульса, частоты сердечных сокращений, дыхания, а также своевременному выявлению изменений в состоянии их здоровья по внешнему виду и самочувствию.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включает: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ушей, глаз, слизистых оболочек горла, носа;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кожных покровов тела и волосистой части головы;</w:t>
            </w:r>
          </w:p>
          <w:p w:rsidR="0033233A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вызов врача (скорой медицинской помощи).</w:t>
            </w:r>
          </w:p>
        </w:tc>
        <w:tc>
          <w:tcPr>
            <w:tcW w:w="4295" w:type="dxa"/>
          </w:tcPr>
          <w:p w:rsidR="0033233A" w:rsidRPr="00080979" w:rsidRDefault="00200DF3" w:rsidP="002F00B1">
            <w:pPr>
              <w:spacing w:before="150" w:after="150"/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предоставляется врачами и средним медицинским пе</w:t>
            </w:r>
            <w:r w:rsidR="00080979"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рсоналом. В учреждении имеются 2</w:t>
            </w: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врачей,</w:t>
            </w:r>
            <w:r w:rsidRPr="000809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3 круглосуточных  медицинских поста, перевязочный, процедурный кабинет.</w:t>
            </w:r>
          </w:p>
          <w:p w:rsidR="00080979" w:rsidRPr="00B11B25" w:rsidRDefault="00080979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осуществляется вызов бригады скорой помощи.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2.17.</w:t>
            </w:r>
          </w:p>
        </w:tc>
        <w:tc>
          <w:tcPr>
            <w:tcW w:w="4408" w:type="dxa"/>
          </w:tcPr>
          <w:p w:rsidR="0033233A" w:rsidRPr="00B11B25" w:rsidRDefault="00CB2684" w:rsidP="00B11B25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санитарно-гигиенических требований в жилых помещениях</w:t>
            </w:r>
          </w:p>
        </w:tc>
        <w:tc>
          <w:tcPr>
            <w:tcW w:w="6336" w:type="dxa"/>
          </w:tcPr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ежедневное соблюдение уборщиком помещений установленных гигиенических требований к содержанию помещений: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обработка санузлов, душевых и ванных комнат, комнат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личной гигиены не реже 2 раз в день;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влажная уборка основных помещений (фойе, коридоры, лестничные площадки) не реже 2 раз в день;</w:t>
            </w:r>
          </w:p>
          <w:p w:rsidR="00CB2684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проветривание основных помещений (фойе, коридоры, лестничные площадки) не реже 3 раз в день;</w:t>
            </w:r>
          </w:p>
          <w:p w:rsidR="0033233A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санитарная обработка мебели, игрушек, инвентаря не реже 1 раза в неделю</w:t>
            </w:r>
          </w:p>
        </w:tc>
        <w:tc>
          <w:tcPr>
            <w:tcW w:w="4295" w:type="dxa"/>
          </w:tcPr>
          <w:p w:rsidR="0033233A" w:rsidRPr="00B11B25" w:rsidRDefault="00200DF3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учреждении на отделениях имеются помещения для уборочного инвентаря, а также имеется в наличии уборочный инвентарь и дезинфицирующие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CB2684" w:rsidTr="00515D83">
        <w:tc>
          <w:tcPr>
            <w:tcW w:w="15735" w:type="dxa"/>
            <w:gridSpan w:val="4"/>
          </w:tcPr>
          <w:p w:rsidR="00CB2684" w:rsidRPr="00B11B25" w:rsidRDefault="00CB2684" w:rsidP="00CB2684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33233A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8" w:type="dxa"/>
          </w:tcPr>
          <w:p w:rsidR="0033233A" w:rsidRPr="00B11B25" w:rsidRDefault="00CB2684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6336" w:type="dxa"/>
          </w:tcPr>
          <w:p w:rsidR="0033233A" w:rsidRPr="00B11B25" w:rsidRDefault="00CB2684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воздействия: убеждение, внушение, подражание, подкрепление по индивидуальной и групповой программам</w:t>
            </w:r>
          </w:p>
        </w:tc>
        <w:tc>
          <w:tcPr>
            <w:tcW w:w="4295" w:type="dxa"/>
          </w:tcPr>
          <w:p w:rsidR="0033233A" w:rsidRPr="00B11B25" w:rsidRDefault="00200DF3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комната психологической разгрузки, оборудованная необходимой мебелью </w:t>
            </w:r>
          </w:p>
        </w:tc>
      </w:tr>
      <w:tr w:rsidR="00A44459" w:rsidTr="00515D83">
        <w:tc>
          <w:tcPr>
            <w:tcW w:w="15735" w:type="dxa"/>
            <w:gridSpan w:val="4"/>
          </w:tcPr>
          <w:p w:rsidR="00A44459" w:rsidRPr="00B11B25" w:rsidRDefault="00A44459" w:rsidP="00A44459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Социально-педагогические услуги</w:t>
            </w:r>
          </w:p>
        </w:tc>
      </w:tr>
      <w:tr w:rsidR="0033233A" w:rsidTr="00B11B25">
        <w:tc>
          <w:tcPr>
            <w:tcW w:w="696" w:type="dxa"/>
          </w:tcPr>
          <w:p w:rsidR="0033233A" w:rsidRPr="00B11B25" w:rsidRDefault="00A44459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</w:t>
            </w:r>
          </w:p>
        </w:tc>
        <w:tc>
          <w:tcPr>
            <w:tcW w:w="4408" w:type="dxa"/>
          </w:tcPr>
          <w:p w:rsidR="0033233A" w:rsidRPr="00B11B25" w:rsidRDefault="00A44459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6336" w:type="dxa"/>
          </w:tcPr>
          <w:p w:rsidR="0033233A" w:rsidRPr="00B11B25" w:rsidRDefault="00A44459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4295" w:type="dxa"/>
          </w:tcPr>
          <w:p w:rsidR="0033233A" w:rsidRPr="00080979" w:rsidRDefault="00200DF3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и проведения клубной и кружковой работы в учреждении имеется актовый зал, творческая мастерская, швейная мастерская, компьютерный класс</w:t>
            </w:r>
          </w:p>
        </w:tc>
      </w:tr>
      <w:tr w:rsidR="00A44459" w:rsidTr="00515D83">
        <w:tc>
          <w:tcPr>
            <w:tcW w:w="15735" w:type="dxa"/>
            <w:gridSpan w:val="4"/>
          </w:tcPr>
          <w:p w:rsidR="00A44459" w:rsidRPr="00B11B25" w:rsidRDefault="00A44459" w:rsidP="00A44459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Социально-трудовые услуги</w:t>
            </w:r>
          </w:p>
        </w:tc>
      </w:tr>
      <w:tr w:rsidR="00A44459" w:rsidTr="00B11B25">
        <w:tc>
          <w:tcPr>
            <w:tcW w:w="696" w:type="dxa"/>
          </w:tcPr>
          <w:p w:rsidR="00A44459" w:rsidRPr="00B11B25" w:rsidRDefault="00A44459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4408" w:type="dxa"/>
          </w:tcPr>
          <w:p w:rsidR="00A44459" w:rsidRPr="00B11B25" w:rsidRDefault="00A44459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6336" w:type="dxa"/>
          </w:tcPr>
          <w:p w:rsidR="00A44459" w:rsidRPr="00B11B25" w:rsidRDefault="00A44459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4295" w:type="dxa"/>
          </w:tcPr>
          <w:p w:rsidR="00A44459" w:rsidRPr="00B11B25" w:rsidRDefault="00200DF3" w:rsidP="00200DF3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работают на штатных должностях 11 получателей социальных услуг, для которых созданы условия для выполнения трудовых обязанностей (3 грузчика, 1 уборщик служебных помещений, 7 специалистов по уходу, )</w:t>
            </w:r>
          </w:p>
        </w:tc>
      </w:tr>
      <w:tr w:rsidR="00A44459" w:rsidTr="00515D83">
        <w:tc>
          <w:tcPr>
            <w:tcW w:w="15735" w:type="dxa"/>
            <w:gridSpan w:val="4"/>
          </w:tcPr>
          <w:p w:rsidR="00A44459" w:rsidRPr="00B11B25" w:rsidRDefault="00A44459" w:rsidP="00A44459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Социально-правовые услуги</w:t>
            </w:r>
          </w:p>
        </w:tc>
      </w:tr>
      <w:tr w:rsidR="00372C1F" w:rsidTr="00B11B25">
        <w:tc>
          <w:tcPr>
            <w:tcW w:w="696" w:type="dxa"/>
          </w:tcPr>
          <w:p w:rsidR="00372C1F" w:rsidRPr="00B11B25" w:rsidRDefault="00372C1F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6.1.</w:t>
            </w:r>
          </w:p>
        </w:tc>
        <w:tc>
          <w:tcPr>
            <w:tcW w:w="4408" w:type="dxa"/>
          </w:tcPr>
          <w:p w:rsidR="00372C1F" w:rsidRPr="00B11B25" w:rsidRDefault="00372C1F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вопросам, связанным с правом граждан на социальное обслуживание и защиту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интересов</w:t>
            </w:r>
          </w:p>
        </w:tc>
        <w:tc>
          <w:tcPr>
            <w:tcW w:w="6336" w:type="dxa"/>
          </w:tcPr>
          <w:p w:rsidR="00372C1F" w:rsidRPr="00B11B25" w:rsidRDefault="00372C1F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уголовного законодательства и др., а также охраны его прав, свобод и законных интересов, обеспечение получателя социальных услуг информационно-методическими материалами по указанным вопросам</w:t>
            </w:r>
          </w:p>
        </w:tc>
        <w:tc>
          <w:tcPr>
            <w:tcW w:w="4295" w:type="dxa"/>
          </w:tcPr>
          <w:p w:rsidR="00372C1F" w:rsidRPr="00B11B25" w:rsidRDefault="00372C1F" w:rsidP="003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Имеется кабинет для приема получателей социальных услуг юристом и другими специалистами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(оказание правовых услуг)</w:t>
            </w:r>
          </w:p>
        </w:tc>
      </w:tr>
      <w:tr w:rsidR="00372C1F" w:rsidTr="00B11B25">
        <w:tc>
          <w:tcPr>
            <w:tcW w:w="696" w:type="dxa"/>
          </w:tcPr>
          <w:p w:rsidR="00372C1F" w:rsidRPr="00B11B25" w:rsidRDefault="00372C1F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408" w:type="dxa"/>
          </w:tcPr>
          <w:p w:rsidR="00372C1F" w:rsidRPr="00B11B25" w:rsidRDefault="00372C1F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6336" w:type="dxa"/>
          </w:tcPr>
          <w:p w:rsidR="00372C1F" w:rsidRPr="00B11B25" w:rsidRDefault="00372C1F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 и др., а также охраны его прав, свобод и законных интересов, обеспечение получателя социальных услуг информационно-методическими материалами по указанным вопросам</w:t>
            </w:r>
          </w:p>
        </w:tc>
        <w:tc>
          <w:tcPr>
            <w:tcW w:w="4295" w:type="dxa"/>
          </w:tcPr>
          <w:p w:rsidR="00372C1F" w:rsidRPr="00B11B25" w:rsidRDefault="00372C1F" w:rsidP="003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кабинет для приема получателей социальных услуг юристом и другими специалистами (оказание правовых услуг)</w:t>
            </w:r>
          </w:p>
        </w:tc>
      </w:tr>
      <w:tr w:rsidR="00372C1F" w:rsidTr="00B11B25">
        <w:tc>
          <w:tcPr>
            <w:tcW w:w="696" w:type="dxa"/>
          </w:tcPr>
          <w:p w:rsidR="00372C1F" w:rsidRPr="00B11B25" w:rsidRDefault="00372C1F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6.3.</w:t>
            </w:r>
          </w:p>
        </w:tc>
        <w:tc>
          <w:tcPr>
            <w:tcW w:w="4408" w:type="dxa"/>
          </w:tcPr>
          <w:p w:rsidR="00372C1F" w:rsidRPr="00B11B25" w:rsidRDefault="00372C1F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бесплатной помощи адвоката в порядке, установленном действующем законодательством</w:t>
            </w:r>
          </w:p>
        </w:tc>
        <w:tc>
          <w:tcPr>
            <w:tcW w:w="6336" w:type="dxa"/>
          </w:tcPr>
          <w:p w:rsidR="00372C1F" w:rsidRPr="00B11B25" w:rsidRDefault="00372C1F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содействие в приглашении адвоката, сопровождение в юридическую консультацию и обратно</w:t>
            </w:r>
          </w:p>
        </w:tc>
        <w:tc>
          <w:tcPr>
            <w:tcW w:w="4295" w:type="dxa"/>
          </w:tcPr>
          <w:p w:rsidR="00372C1F" w:rsidRPr="00B11B25" w:rsidRDefault="00372C1F" w:rsidP="003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кабинет для приема получателей социальных услуг юристом и другими специалистами (оказание правовых услуг)</w:t>
            </w:r>
          </w:p>
        </w:tc>
      </w:tr>
      <w:tr w:rsidR="00372C1F" w:rsidTr="00B11B25">
        <w:tc>
          <w:tcPr>
            <w:tcW w:w="696" w:type="dxa"/>
          </w:tcPr>
          <w:p w:rsidR="00372C1F" w:rsidRPr="00B11B25" w:rsidRDefault="00372C1F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6.4.</w:t>
            </w:r>
          </w:p>
        </w:tc>
        <w:tc>
          <w:tcPr>
            <w:tcW w:w="4408" w:type="dxa"/>
          </w:tcPr>
          <w:p w:rsidR="00372C1F" w:rsidRPr="00B11B25" w:rsidRDefault="00372C1F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6336" w:type="dxa"/>
          </w:tcPr>
          <w:p w:rsidR="00372C1F" w:rsidRPr="00B11B25" w:rsidRDefault="00372C1F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алиментов и других выплат, включающей направление в соответствующие инстанции указанных документов, обеспечение контроля за их прохождением.</w:t>
            </w:r>
          </w:p>
          <w:p w:rsidR="00372C1F" w:rsidRPr="00B11B25" w:rsidRDefault="00372C1F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по мере необходимости</w:t>
            </w:r>
          </w:p>
        </w:tc>
        <w:tc>
          <w:tcPr>
            <w:tcW w:w="4295" w:type="dxa"/>
          </w:tcPr>
          <w:p w:rsidR="00372C1F" w:rsidRPr="00B11B25" w:rsidRDefault="00372C1F" w:rsidP="0037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кабинет для приема получателей социальных услуг юристом и другими специалистами (оказание правовых услуг)</w:t>
            </w:r>
          </w:p>
        </w:tc>
      </w:tr>
      <w:tr w:rsidR="009730DD" w:rsidTr="00515D83">
        <w:tc>
          <w:tcPr>
            <w:tcW w:w="15735" w:type="dxa"/>
            <w:gridSpan w:val="4"/>
          </w:tcPr>
          <w:p w:rsidR="009730DD" w:rsidRPr="00B11B25" w:rsidRDefault="009730DD" w:rsidP="009730DD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344B6" w:rsidTr="00B11B25">
        <w:tc>
          <w:tcPr>
            <w:tcW w:w="696" w:type="dxa"/>
          </w:tcPr>
          <w:p w:rsidR="008344B6" w:rsidRPr="00B11B25" w:rsidRDefault="009730DD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7.1.</w:t>
            </w:r>
          </w:p>
        </w:tc>
        <w:tc>
          <w:tcPr>
            <w:tcW w:w="4408" w:type="dxa"/>
          </w:tcPr>
          <w:p w:rsidR="008344B6" w:rsidRPr="00B11B25" w:rsidRDefault="009730DD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336" w:type="dxa"/>
          </w:tcPr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оборудования: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дыхательных, силовых, сурдологопедических, офтальмологических тренажеров;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велотренажеров;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беговых дорожек;</w:t>
            </w:r>
          </w:p>
          <w:p w:rsidR="008344B6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 для разработки конечностей и туловища, тренировки статодинамической функции, координации движения.</w:t>
            </w:r>
          </w:p>
        </w:tc>
        <w:tc>
          <w:tcPr>
            <w:tcW w:w="4295" w:type="dxa"/>
          </w:tcPr>
          <w:p w:rsidR="008344B6" w:rsidRPr="00B11B25" w:rsidRDefault="0068714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получателя социальных услуг пользованию средствами ухода и техническими средствами реабилитации осуществляется </w:t>
            </w:r>
            <w:r w:rsidR="0008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отделениях и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 зале ЛФК,  в котором установлены тренажеры:</w:t>
            </w:r>
          </w:p>
          <w:p w:rsidR="00687146" w:rsidRPr="00B11B25" w:rsidRDefault="0068714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беговая дорожка;</w:t>
            </w:r>
          </w:p>
          <w:p w:rsidR="00687146" w:rsidRPr="00B11B25" w:rsidRDefault="0068714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велотренажер;</w:t>
            </w:r>
          </w:p>
          <w:p w:rsidR="00687146" w:rsidRPr="00B11B25" w:rsidRDefault="0068714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вертикальный тренажер</w:t>
            </w:r>
            <w:r w:rsidR="009C32B5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32B5" w:rsidRPr="00B11B25" w:rsidRDefault="009C32B5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силовые тренажеры;</w:t>
            </w:r>
          </w:p>
          <w:p w:rsidR="009C32B5" w:rsidRPr="00B11B25" w:rsidRDefault="009C32B5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скамья и др.</w:t>
            </w:r>
          </w:p>
          <w:p w:rsidR="009C32B5" w:rsidRPr="00B11B25" w:rsidRDefault="009C32B5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146" w:rsidRPr="00B11B25" w:rsidRDefault="0068714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0DD" w:rsidTr="00B11B25">
        <w:tc>
          <w:tcPr>
            <w:tcW w:w="696" w:type="dxa"/>
          </w:tcPr>
          <w:p w:rsidR="009730DD" w:rsidRPr="00B11B25" w:rsidRDefault="009730DD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408" w:type="dxa"/>
          </w:tcPr>
          <w:p w:rsidR="009730DD" w:rsidRPr="00B11B25" w:rsidRDefault="009730DD" w:rsidP="00AF28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инвалидов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6336" w:type="dxa"/>
          </w:tcPr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в соответствии с индивидуальными программами реабилитации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предусматривает: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активирующей терапии;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содействие в проведении протезирования 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ортезирования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занятий физкультурой и спортом (при отсутствии медицинских противопоказаний).</w:t>
            </w:r>
          </w:p>
          <w:p w:rsidR="009730DD" w:rsidRPr="00B11B25" w:rsidRDefault="009730DD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</w:t>
            </w:r>
          </w:p>
        </w:tc>
        <w:tc>
          <w:tcPr>
            <w:tcW w:w="4295" w:type="dxa"/>
          </w:tcPr>
          <w:p w:rsidR="009730DD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Для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инвалидов или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 имеются: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кабинеты врачей терапевтов и психиатра;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стоматологический кабинет;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физиокабинет</w:t>
            </w:r>
            <w:proofErr w:type="spellEnd"/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лечебного массажа;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процедурный кабинет;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медицинские посты во всех отделениях;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зал ЛФК</w:t>
            </w:r>
          </w:p>
          <w:p w:rsidR="005A1556" w:rsidRPr="00B11B25" w:rsidRDefault="005A1556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30DD" w:rsidTr="00B11B25">
        <w:tc>
          <w:tcPr>
            <w:tcW w:w="696" w:type="dxa"/>
          </w:tcPr>
          <w:p w:rsidR="009730DD" w:rsidRPr="00B11B25" w:rsidRDefault="009730DD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7.3.</w:t>
            </w:r>
          </w:p>
        </w:tc>
        <w:tc>
          <w:tcPr>
            <w:tcW w:w="4408" w:type="dxa"/>
          </w:tcPr>
          <w:p w:rsidR="009730DD" w:rsidRPr="00B11B25" w:rsidRDefault="009730DD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6336" w:type="dxa"/>
          </w:tcPr>
          <w:p w:rsidR="009730DD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местах, самоконтролю и другим формам общественной деятельности.</w:t>
            </w:r>
          </w:p>
        </w:tc>
        <w:tc>
          <w:tcPr>
            <w:tcW w:w="4295" w:type="dxa"/>
          </w:tcPr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Для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 имеются:</w:t>
            </w:r>
          </w:p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помещение для стирки и штопки белья;</w:t>
            </w:r>
          </w:p>
          <w:p w:rsidR="009730DD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помещение для организации обучения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 самообслуживания;</w:t>
            </w:r>
          </w:p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комн</w:t>
            </w:r>
            <w:r w:rsidR="005A1556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ата социально-бытовой адаптации</w:t>
            </w:r>
          </w:p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30DD" w:rsidTr="00B11B25">
        <w:tc>
          <w:tcPr>
            <w:tcW w:w="696" w:type="dxa"/>
          </w:tcPr>
          <w:p w:rsidR="009730DD" w:rsidRPr="00B11B25" w:rsidRDefault="00B736DC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7.4.</w:t>
            </w:r>
          </w:p>
        </w:tc>
        <w:tc>
          <w:tcPr>
            <w:tcW w:w="4408" w:type="dxa"/>
          </w:tcPr>
          <w:p w:rsidR="009730DD" w:rsidRPr="00B11B25" w:rsidRDefault="00B736DC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лечебно-трудовой деятельности</w:t>
            </w:r>
          </w:p>
        </w:tc>
        <w:tc>
          <w:tcPr>
            <w:tcW w:w="6336" w:type="dxa"/>
          </w:tcPr>
          <w:p w:rsidR="00B736DC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B736DC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реабилитационного потенциала получателя социальных услуг по записям специалистов медико-социальной экспертизы;</w:t>
            </w:r>
          </w:p>
          <w:p w:rsidR="00B736DC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форм и методов работы с получателем социальных услуг;</w:t>
            </w:r>
          </w:p>
          <w:p w:rsidR="00B736DC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практических рекомендаций по вопросам социально-трудовой реабилитации;</w:t>
            </w:r>
          </w:p>
          <w:p w:rsidR="009730DD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социально-трудовой реабилитации на базе учреждения социального обслуживания</w:t>
            </w:r>
          </w:p>
        </w:tc>
        <w:tc>
          <w:tcPr>
            <w:tcW w:w="4295" w:type="dxa"/>
          </w:tcPr>
          <w:p w:rsidR="009730DD" w:rsidRPr="00B11B25" w:rsidRDefault="00B736DC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лечебно-трудовой деятельности в интернате имеются:</w:t>
            </w:r>
          </w:p>
          <w:p w:rsidR="00B736DC" w:rsidRPr="00B11B25" w:rsidRDefault="00B736DC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1612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</w:t>
            </w:r>
            <w:r w:rsidR="00E61612"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мастерские;</w:t>
            </w:r>
          </w:p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столярная мастерская;</w:t>
            </w:r>
          </w:p>
          <w:p w:rsidR="00E61612" w:rsidRPr="00B11B25" w:rsidRDefault="005A1556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-теплицы, огород</w:t>
            </w:r>
          </w:p>
          <w:p w:rsidR="00E61612" w:rsidRPr="00B11B25" w:rsidRDefault="00E61612" w:rsidP="00E61612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0DD" w:rsidRPr="00B736DC" w:rsidTr="00B11B25">
        <w:tc>
          <w:tcPr>
            <w:tcW w:w="696" w:type="dxa"/>
          </w:tcPr>
          <w:p w:rsidR="009730DD" w:rsidRPr="00B11B25" w:rsidRDefault="00B736DC" w:rsidP="002F00B1">
            <w:pPr>
              <w:spacing w:before="150" w:after="150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408" w:type="dxa"/>
          </w:tcPr>
          <w:p w:rsidR="009730DD" w:rsidRPr="00B11B25" w:rsidRDefault="00B736DC" w:rsidP="002F00B1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36" w:type="dxa"/>
          </w:tcPr>
          <w:p w:rsidR="009730DD" w:rsidRPr="00B11B25" w:rsidRDefault="00B736DC" w:rsidP="00B11B2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4295" w:type="dxa"/>
          </w:tcPr>
          <w:p w:rsidR="009730DD" w:rsidRPr="00B11B25" w:rsidRDefault="00B736DC" w:rsidP="00B736DC">
            <w:pPr>
              <w:spacing w:before="150" w:after="150"/>
              <w:contextualSpacing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оборудован компьютерный класс для обучения получателей социальных услуг навыкам пользования компьютером</w:t>
            </w:r>
          </w:p>
        </w:tc>
      </w:tr>
    </w:tbl>
    <w:p w:rsidR="002F00B1" w:rsidRPr="00B736DC" w:rsidRDefault="002F00B1" w:rsidP="008C1DCF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Times New Roman"/>
          <w:sz w:val="21"/>
          <w:szCs w:val="21"/>
        </w:rPr>
      </w:pPr>
    </w:p>
    <w:p w:rsidR="000C71AF" w:rsidRDefault="000C71AF" w:rsidP="000C71AF">
      <w:pPr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B30A9" w:rsidRPr="006B30A9" w:rsidRDefault="006B30A9" w:rsidP="008C1DCF">
      <w:pPr>
        <w:shd w:val="clear" w:color="auto" w:fill="FFFFFF"/>
        <w:spacing w:before="150" w:after="150" w:line="240" w:lineRule="auto"/>
        <w:jc w:val="center"/>
        <w:outlineLvl w:val="4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8141FA" w:rsidRDefault="008141FA" w:rsidP="008C1DCF">
      <w:pPr>
        <w:jc w:val="center"/>
      </w:pPr>
    </w:p>
    <w:sectPr w:rsidR="008141FA" w:rsidSect="008C1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DCF"/>
    <w:rsid w:val="00067799"/>
    <w:rsid w:val="00080979"/>
    <w:rsid w:val="000C71AF"/>
    <w:rsid w:val="000E179E"/>
    <w:rsid w:val="000F7BE9"/>
    <w:rsid w:val="00183CAC"/>
    <w:rsid w:val="001E031D"/>
    <w:rsid w:val="00200DF3"/>
    <w:rsid w:val="0022142B"/>
    <w:rsid w:val="00227393"/>
    <w:rsid w:val="002F00B1"/>
    <w:rsid w:val="00326FA9"/>
    <w:rsid w:val="0033233A"/>
    <w:rsid w:val="00365579"/>
    <w:rsid w:val="00372C1F"/>
    <w:rsid w:val="0038321D"/>
    <w:rsid w:val="003A5F30"/>
    <w:rsid w:val="003B25A4"/>
    <w:rsid w:val="003B7E0E"/>
    <w:rsid w:val="003F3741"/>
    <w:rsid w:val="00406397"/>
    <w:rsid w:val="00415CCD"/>
    <w:rsid w:val="0042656C"/>
    <w:rsid w:val="00461504"/>
    <w:rsid w:val="00497302"/>
    <w:rsid w:val="004B4D44"/>
    <w:rsid w:val="004D24F7"/>
    <w:rsid w:val="00515D83"/>
    <w:rsid w:val="005A0E6F"/>
    <w:rsid w:val="005A1556"/>
    <w:rsid w:val="005A2B0A"/>
    <w:rsid w:val="005A52E9"/>
    <w:rsid w:val="005A569B"/>
    <w:rsid w:val="005A6310"/>
    <w:rsid w:val="005B4BE3"/>
    <w:rsid w:val="005F3FC7"/>
    <w:rsid w:val="005F6FA6"/>
    <w:rsid w:val="006151BF"/>
    <w:rsid w:val="00616E0D"/>
    <w:rsid w:val="006751F7"/>
    <w:rsid w:val="00687146"/>
    <w:rsid w:val="006B30A9"/>
    <w:rsid w:val="006C1785"/>
    <w:rsid w:val="006D33D2"/>
    <w:rsid w:val="006D7AE1"/>
    <w:rsid w:val="006E1FDA"/>
    <w:rsid w:val="00723A7F"/>
    <w:rsid w:val="007359AD"/>
    <w:rsid w:val="00737DF3"/>
    <w:rsid w:val="008141FA"/>
    <w:rsid w:val="008344B6"/>
    <w:rsid w:val="008C1DCF"/>
    <w:rsid w:val="0094017C"/>
    <w:rsid w:val="00960B0D"/>
    <w:rsid w:val="009730DD"/>
    <w:rsid w:val="009A74CB"/>
    <w:rsid w:val="009B282C"/>
    <w:rsid w:val="009C32B5"/>
    <w:rsid w:val="00A21777"/>
    <w:rsid w:val="00A226DB"/>
    <w:rsid w:val="00A44459"/>
    <w:rsid w:val="00A7374B"/>
    <w:rsid w:val="00B06388"/>
    <w:rsid w:val="00B11B25"/>
    <w:rsid w:val="00B2107A"/>
    <w:rsid w:val="00B736DC"/>
    <w:rsid w:val="00B770E5"/>
    <w:rsid w:val="00CA439C"/>
    <w:rsid w:val="00CB14F9"/>
    <w:rsid w:val="00CB2684"/>
    <w:rsid w:val="00CB3BDB"/>
    <w:rsid w:val="00CF055B"/>
    <w:rsid w:val="00D35091"/>
    <w:rsid w:val="00DB5897"/>
    <w:rsid w:val="00DC2073"/>
    <w:rsid w:val="00DC526F"/>
    <w:rsid w:val="00DE45D7"/>
    <w:rsid w:val="00E426F3"/>
    <w:rsid w:val="00E4547C"/>
    <w:rsid w:val="00E51EB5"/>
    <w:rsid w:val="00E61612"/>
    <w:rsid w:val="00E90A5E"/>
    <w:rsid w:val="00EB5197"/>
    <w:rsid w:val="00ED14A2"/>
    <w:rsid w:val="00EF1FE8"/>
    <w:rsid w:val="00F83B2C"/>
    <w:rsid w:val="00FB626B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FBD1-AF64-4102-89FF-7851DD92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23</cp:revision>
  <dcterms:created xsi:type="dcterms:W3CDTF">2018-12-06T11:17:00Z</dcterms:created>
  <dcterms:modified xsi:type="dcterms:W3CDTF">2019-04-22T04:54:00Z</dcterms:modified>
</cp:coreProperties>
</file>