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D9" w:rsidRPr="009027D9" w:rsidRDefault="009027D9" w:rsidP="009027D9">
      <w:pPr>
        <w:spacing w:before="100" w:before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9027D9" w:rsidRPr="009027D9" w:rsidRDefault="009027D9" w:rsidP="009027D9">
      <w:pPr>
        <w:spacing w:before="100" w:before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приказу от 10.01.2019 г. № 79/1</w:t>
      </w:r>
    </w:p>
    <w:p w:rsidR="009027D9" w:rsidRPr="009027D9" w:rsidRDefault="009027D9" w:rsidP="009027D9">
      <w:pPr>
        <w:spacing w:before="100" w:before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27D9" w:rsidRPr="009027D9" w:rsidRDefault="009027D9" w:rsidP="009027D9">
      <w:pPr>
        <w:spacing w:before="100" w:before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 ПО КАЧЕСТВУ</w:t>
      </w:r>
    </w:p>
    <w:p w:rsidR="009027D9" w:rsidRPr="009027D9" w:rsidRDefault="009027D9" w:rsidP="009027D9">
      <w:pPr>
        <w:spacing w:before="100" w:before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ОБЛАСТНОГО ГОСУДАРСТВЕННОГО БЮДЖЕТНОГО УЧРЕЖДЕНИЯ</w:t>
      </w:r>
    </w:p>
    <w:p w:rsidR="009027D9" w:rsidRPr="009027D9" w:rsidRDefault="009027D9" w:rsidP="009027D9">
      <w:pPr>
        <w:spacing w:before="100" w:before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b/>
          <w:bCs/>
          <w:sz w:val="24"/>
          <w:szCs w:val="24"/>
        </w:rPr>
        <w:t>«ПЕРВОМАЙСКИЙ ПСИХОНЕВРОЛОГИЧЕСКИЙ ИНТЕРНАТ»</w:t>
      </w:r>
    </w:p>
    <w:p w:rsidR="009027D9" w:rsidRPr="009027D9" w:rsidRDefault="009027D9" w:rsidP="009027D9">
      <w:pPr>
        <w:spacing w:before="100" w:before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7D9" w:rsidRPr="009027D9" w:rsidRDefault="009027D9" w:rsidP="009027D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I</w:t>
      </w:r>
      <w:r w:rsidRPr="009027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Pr="009027D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об учреждении</w:t>
      </w:r>
    </w:p>
    <w:p w:rsidR="009027D9" w:rsidRPr="009027D9" w:rsidRDefault="009027D9" w:rsidP="009027D9">
      <w:pPr>
        <w:spacing w:line="240" w:lineRule="auto"/>
        <w:ind w:left="31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7D9" w:rsidRPr="009027D9" w:rsidRDefault="009027D9" w:rsidP="009027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7D9">
        <w:rPr>
          <w:rFonts w:ascii="Times New Roman" w:hAnsi="Times New Roman" w:cs="Times New Roman"/>
          <w:sz w:val="24"/>
          <w:szCs w:val="24"/>
        </w:rPr>
        <w:t>1.</w:t>
      </w:r>
      <w:r w:rsidRPr="009027D9">
        <w:rPr>
          <w:rFonts w:ascii="Times New Roman" w:hAnsi="Times New Roman" w:cs="Times New Roman"/>
          <w:color w:val="E36C0A"/>
          <w:sz w:val="24"/>
          <w:szCs w:val="24"/>
        </w:rPr>
        <w:t xml:space="preserve"> </w:t>
      </w:r>
      <w:r w:rsidRPr="009027D9">
        <w:rPr>
          <w:rFonts w:ascii="Times New Roman" w:hAnsi="Times New Roman" w:cs="Times New Roman"/>
          <w:sz w:val="24"/>
          <w:szCs w:val="24"/>
        </w:rPr>
        <w:t>Областное государственное бюджетное учреждение «Первомайский психоневрологический интернат» (далее - Организация) является некоммерческой организацией социального обслуживания, финансируем</w:t>
      </w:r>
      <w:r w:rsidRPr="009027D9">
        <w:rPr>
          <w:rFonts w:ascii="Times New Roman" w:hAnsi="Times New Roman" w:cs="Times New Roman"/>
          <w:color w:val="0D0D0D"/>
          <w:sz w:val="24"/>
          <w:szCs w:val="24"/>
        </w:rPr>
        <w:t>о</w:t>
      </w:r>
      <w:r w:rsidRPr="009027D9">
        <w:rPr>
          <w:rFonts w:ascii="Times New Roman" w:hAnsi="Times New Roman" w:cs="Times New Roman"/>
          <w:sz w:val="24"/>
          <w:szCs w:val="24"/>
        </w:rPr>
        <w:t xml:space="preserve">й за счет средств бюджета на основе государственного задания, входящей в систему социальной защиты населения, опеки и попечительства Костромской области. </w:t>
      </w:r>
    </w:p>
    <w:p w:rsidR="009027D9" w:rsidRPr="009027D9" w:rsidRDefault="009027D9" w:rsidP="009027D9">
      <w:pPr>
        <w:pStyle w:val="a4"/>
        <w:shd w:val="clear" w:color="auto" w:fill="FFFFFF"/>
        <w:tabs>
          <w:tab w:val="left" w:pos="1418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7D9">
        <w:rPr>
          <w:rFonts w:ascii="Times New Roman" w:hAnsi="Times New Roman"/>
          <w:sz w:val="24"/>
          <w:szCs w:val="24"/>
        </w:rPr>
        <w:t>2. Учредителем Организации является департамент по труду и социальной защите населения Костромской области.</w:t>
      </w:r>
    </w:p>
    <w:p w:rsidR="009027D9" w:rsidRPr="009027D9" w:rsidRDefault="009027D9" w:rsidP="009027D9">
      <w:pPr>
        <w:pStyle w:val="a4"/>
        <w:shd w:val="clear" w:color="auto" w:fill="FFFFFF"/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9027D9">
        <w:rPr>
          <w:rFonts w:ascii="Times New Roman" w:hAnsi="Times New Roman"/>
          <w:sz w:val="24"/>
          <w:szCs w:val="24"/>
        </w:rPr>
        <w:t xml:space="preserve">Организация создана на основании постановления администрации Костромской области от 31.10.2011 года № 404-а «О создании областного государственного бюджетного учреждения «Первомайский психоневрологический интернат». </w:t>
      </w:r>
    </w:p>
    <w:p w:rsidR="009027D9" w:rsidRPr="009027D9" w:rsidRDefault="009027D9" w:rsidP="009027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7D9">
        <w:rPr>
          <w:rFonts w:ascii="Times New Roman" w:hAnsi="Times New Roman" w:cs="Times New Roman"/>
          <w:sz w:val="24"/>
          <w:szCs w:val="24"/>
        </w:rPr>
        <w:t>3. Официальное наименование Организации:</w:t>
      </w:r>
    </w:p>
    <w:p w:rsidR="009027D9" w:rsidRPr="009027D9" w:rsidRDefault="009027D9" w:rsidP="009027D9">
      <w:pPr>
        <w:pStyle w:val="a4"/>
        <w:shd w:val="clear" w:color="auto" w:fill="FFFFFF"/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7D9">
        <w:rPr>
          <w:rFonts w:ascii="Times New Roman" w:hAnsi="Times New Roman"/>
          <w:color w:val="000000"/>
          <w:sz w:val="24"/>
          <w:szCs w:val="24"/>
        </w:rPr>
        <w:t>Полное: Областное г</w:t>
      </w:r>
      <w:r w:rsidRPr="009027D9">
        <w:rPr>
          <w:rFonts w:ascii="Times New Roman" w:hAnsi="Times New Roman"/>
          <w:sz w:val="24"/>
          <w:szCs w:val="24"/>
        </w:rPr>
        <w:t xml:space="preserve">осударственное бюджетное учреждение «Первомайский психоневрологический интернат». </w:t>
      </w:r>
    </w:p>
    <w:p w:rsidR="009027D9" w:rsidRPr="009027D9" w:rsidRDefault="009027D9" w:rsidP="009027D9">
      <w:pPr>
        <w:pStyle w:val="a4"/>
        <w:shd w:val="clear" w:color="auto" w:fill="FFFFFF"/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7D9">
        <w:rPr>
          <w:rFonts w:ascii="Times New Roman" w:hAnsi="Times New Roman"/>
          <w:color w:val="000000"/>
          <w:sz w:val="24"/>
          <w:szCs w:val="24"/>
        </w:rPr>
        <w:t>Сокращенное</w:t>
      </w:r>
      <w:r w:rsidRPr="009027D9">
        <w:rPr>
          <w:rFonts w:ascii="Times New Roman" w:hAnsi="Times New Roman"/>
          <w:sz w:val="24"/>
          <w:szCs w:val="24"/>
        </w:rPr>
        <w:t>: ОГБУ</w:t>
      </w:r>
      <w:r w:rsidRPr="009027D9">
        <w:rPr>
          <w:rFonts w:ascii="Times New Roman" w:hAnsi="Times New Roman"/>
          <w:b/>
          <w:sz w:val="24"/>
          <w:szCs w:val="24"/>
        </w:rPr>
        <w:t xml:space="preserve"> </w:t>
      </w:r>
      <w:r w:rsidRPr="009027D9">
        <w:rPr>
          <w:rFonts w:ascii="Times New Roman" w:hAnsi="Times New Roman"/>
          <w:sz w:val="24"/>
          <w:szCs w:val="24"/>
        </w:rPr>
        <w:t>«Первомайский ПНИ».</w:t>
      </w:r>
    </w:p>
    <w:p w:rsidR="009027D9" w:rsidRPr="009027D9" w:rsidRDefault="009027D9" w:rsidP="009027D9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7D9">
        <w:rPr>
          <w:rFonts w:ascii="Times New Roman" w:hAnsi="Times New Roman" w:cs="Times New Roman"/>
          <w:sz w:val="24"/>
          <w:szCs w:val="24"/>
        </w:rPr>
        <w:t>4. Организация является юридическим лицом – бюджетным учреждением и обладает обособленным имуществом, закрепленным за ним на праве оперативного управления, имеет самостоятельный баланс, лицевые счета в органах казначейства, гербовую печать с изображением своего полного наименования, штампы, бланки со своим наименованием, вывеску установленного образца и другие реквизиты</w:t>
      </w:r>
      <w:r w:rsidRPr="009027D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9027D9" w:rsidRPr="009027D9" w:rsidRDefault="009027D9" w:rsidP="009027D9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7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 Местонахождение Организации и ее почтовый адрес: </w:t>
      </w:r>
      <w:r w:rsidRPr="009027D9">
        <w:rPr>
          <w:rFonts w:ascii="Times New Roman" w:hAnsi="Times New Roman" w:cs="Times New Roman"/>
          <w:sz w:val="24"/>
          <w:szCs w:val="24"/>
        </w:rPr>
        <w:t>156553, Костромская область, Костромской район, Хутор 1-ое Мая.</w:t>
      </w:r>
    </w:p>
    <w:p w:rsidR="009027D9" w:rsidRPr="009027D9" w:rsidRDefault="009027D9" w:rsidP="009027D9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7D9">
        <w:rPr>
          <w:rFonts w:ascii="Times New Roman" w:hAnsi="Times New Roman" w:cs="Times New Roman"/>
          <w:sz w:val="24"/>
          <w:szCs w:val="24"/>
        </w:rPr>
        <w:t>6. Целью создания Организации является обеспечение реализации прав граждан пожилого возраста и инвалидов на стационарное социальное обслуживание.</w:t>
      </w:r>
    </w:p>
    <w:p w:rsidR="009027D9" w:rsidRPr="009027D9" w:rsidRDefault="009027D9" w:rsidP="009027D9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7D9">
        <w:rPr>
          <w:rFonts w:ascii="Times New Roman" w:hAnsi="Times New Roman" w:cs="Times New Roman"/>
          <w:sz w:val="24"/>
          <w:szCs w:val="24"/>
        </w:rPr>
        <w:t>7. Предметом деятельности Организации является предоставление гражданам пожилого возраста (женщины с 55 лет, мужчины с 60 лет) и инвалидам старше 18 лет, страдающим психическими хроническими заболеваниями, нуждающимся по состоянию здоровья в социальном обслуживании (далее – получатели социальных услуг), социальных услуг в стационарной форме при постоянном, временном (на срок, определенный в индивидуальной программе) или пятидневном (в неделю) круглосуточном проживании в Организации.</w:t>
      </w:r>
    </w:p>
    <w:p w:rsidR="009027D9" w:rsidRPr="009027D9" w:rsidRDefault="009027D9" w:rsidP="009027D9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7D9">
        <w:rPr>
          <w:rFonts w:ascii="Times New Roman" w:hAnsi="Times New Roman" w:cs="Times New Roman"/>
          <w:sz w:val="24"/>
          <w:szCs w:val="24"/>
        </w:rPr>
        <w:t>8. Основным видом деятельности Организации является предоставление социальных услуг в стационарной форме. В том числе:</w:t>
      </w:r>
    </w:p>
    <w:p w:rsidR="009027D9" w:rsidRPr="009027D9" w:rsidRDefault="009027D9" w:rsidP="009027D9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7D9">
        <w:rPr>
          <w:rFonts w:ascii="Times New Roman" w:hAnsi="Times New Roman" w:cs="Times New Roman"/>
          <w:sz w:val="24"/>
          <w:szCs w:val="24"/>
        </w:rPr>
        <w:t xml:space="preserve">  1) социально-бытовых услуг;</w:t>
      </w:r>
    </w:p>
    <w:p w:rsidR="009027D9" w:rsidRPr="009027D9" w:rsidRDefault="009027D9" w:rsidP="009027D9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7D9">
        <w:rPr>
          <w:rFonts w:ascii="Times New Roman" w:hAnsi="Times New Roman" w:cs="Times New Roman"/>
          <w:sz w:val="24"/>
          <w:szCs w:val="24"/>
        </w:rPr>
        <w:t xml:space="preserve">  2) социально-медицинских услуг;</w:t>
      </w:r>
    </w:p>
    <w:p w:rsidR="009027D9" w:rsidRPr="009027D9" w:rsidRDefault="009027D9" w:rsidP="009027D9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7D9">
        <w:rPr>
          <w:rFonts w:ascii="Times New Roman" w:hAnsi="Times New Roman" w:cs="Times New Roman"/>
          <w:sz w:val="24"/>
          <w:szCs w:val="24"/>
        </w:rPr>
        <w:t xml:space="preserve">  3) социально-психологических услуг;</w:t>
      </w:r>
    </w:p>
    <w:p w:rsidR="009027D9" w:rsidRPr="009027D9" w:rsidRDefault="009027D9" w:rsidP="009027D9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7D9">
        <w:rPr>
          <w:rFonts w:ascii="Times New Roman" w:hAnsi="Times New Roman" w:cs="Times New Roman"/>
          <w:sz w:val="24"/>
          <w:szCs w:val="24"/>
        </w:rPr>
        <w:t xml:space="preserve">  4) социально-педагогических услуг;</w:t>
      </w:r>
    </w:p>
    <w:p w:rsidR="009027D9" w:rsidRPr="009027D9" w:rsidRDefault="009027D9" w:rsidP="009027D9">
      <w:pPr>
        <w:pStyle w:val="ConsPlusNonformat"/>
        <w:widowControl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7D9">
        <w:rPr>
          <w:rFonts w:ascii="Times New Roman" w:hAnsi="Times New Roman" w:cs="Times New Roman"/>
          <w:sz w:val="24"/>
          <w:szCs w:val="24"/>
        </w:rPr>
        <w:t>5) социально-трудовых услуг;</w:t>
      </w:r>
    </w:p>
    <w:p w:rsidR="009027D9" w:rsidRPr="009027D9" w:rsidRDefault="009027D9" w:rsidP="009027D9">
      <w:pPr>
        <w:pStyle w:val="ConsPlusNonformat"/>
        <w:widowControl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7D9">
        <w:rPr>
          <w:rFonts w:ascii="Times New Roman" w:hAnsi="Times New Roman" w:cs="Times New Roman"/>
          <w:sz w:val="24"/>
          <w:szCs w:val="24"/>
        </w:rPr>
        <w:t>6) социально-правовых услуг;</w:t>
      </w:r>
    </w:p>
    <w:p w:rsidR="009027D9" w:rsidRPr="009027D9" w:rsidRDefault="009027D9" w:rsidP="009027D9">
      <w:pPr>
        <w:pStyle w:val="ConsPlusNonformat"/>
        <w:widowControl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7D9">
        <w:rPr>
          <w:rFonts w:ascii="Times New Roman" w:hAnsi="Times New Roman" w:cs="Times New Roman"/>
          <w:sz w:val="24"/>
          <w:szCs w:val="24"/>
        </w:rPr>
        <w:t>7) услуг в целях повышения коммуникативного потенциала получателей социальных услуг, имеющих ограничения жизнедеятельности.</w:t>
      </w:r>
    </w:p>
    <w:p w:rsidR="009027D9" w:rsidRPr="009027D9" w:rsidRDefault="009027D9" w:rsidP="009027D9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027D9" w:rsidRPr="009027D9" w:rsidRDefault="009027D9" w:rsidP="009027D9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lastRenderedPageBreak/>
        <w:t>II</w:t>
      </w:r>
      <w:r w:rsidRPr="009027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 Описание системы качества учреждения</w:t>
      </w:r>
    </w:p>
    <w:p w:rsidR="009027D9" w:rsidRPr="009027D9" w:rsidRDefault="009027D9" w:rsidP="009027D9">
      <w:pPr>
        <w:spacing w:before="100" w:before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 xml:space="preserve">           9. Руководство по качеству описывает систему качества ОГБУ "Первомайский психоневрологический интернат" разъясняет его политику в области качества, отражает </w:t>
      </w:r>
      <w:hyperlink r:id="rId4" w:tooltip="Организационная структура" w:history="1">
        <w:r w:rsidRPr="009027D9">
          <w:rPr>
            <w:rStyle w:val="a3"/>
            <w:rFonts w:ascii="Times New Roman" w:hAnsi="Times New Roman" w:cs="Times New Roman"/>
            <w:sz w:val="24"/>
            <w:szCs w:val="24"/>
          </w:rPr>
          <w:t>организационную структуру</w:t>
        </w:r>
      </w:hyperlink>
      <w:r w:rsidRPr="009027D9">
        <w:rPr>
          <w:rFonts w:ascii="Times New Roman" w:hAnsi="Times New Roman" w:cs="Times New Roman"/>
          <w:sz w:val="24"/>
          <w:szCs w:val="24"/>
        </w:rPr>
        <w:t> </w:t>
      </w:r>
      <w:r w:rsidRPr="009027D9">
        <w:rPr>
          <w:rFonts w:ascii="Times New Roman" w:eastAsia="Times New Roman" w:hAnsi="Times New Roman" w:cs="Times New Roman"/>
          <w:sz w:val="24"/>
          <w:szCs w:val="24"/>
        </w:rPr>
        <w:t>системы качества (приложение), задачи и функции отделений и служб учреждения в области качества, приводит сведения о комплекте документов всех уровней, составляющих нормативно-методическую базу системы качества, устанавливает порядок внедрения, функционирования и контроля системы качества.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10. Под системой качества учреждения (далее - СК) понимают совокупность его организационной структуры (с распределением ответственности сотрудников за качество услуг), правил, методов обеспечения качества услуг, процессов предоставления услуг, ресурсов учреждения (людских, материально-технических, информационных и других), обеспечивающую осуществление административного руководства качеством услуг.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11. СК учреждения создают для достижения и поддержания уровня качества услуг, соответствующего предъявляемых к нему требованиям.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12. СК является неотъемлемой частью общей системы управления деятельностью учреждения по предоставлению социальных услуг.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13. СК предназначена для создания необходимых условий гарантированного удовлетворения законных запросов и потребностей клиентов,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услугам, обеспечения репутации учреждения как надежного и порядочного исполнителя услуг.</w:t>
      </w:r>
    </w:p>
    <w:p w:rsidR="009027D9" w:rsidRPr="009027D9" w:rsidRDefault="009027D9" w:rsidP="009027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14. Руководство по качеству разработано в соответствии с требованиями национального стандарта ГОСТ Р 52497-2005 «Социальное обслуживание населения. Система качества учреждений социального обслуживания» и стандартов социальных услуг, утвержденных приказом департамента по труду и социальной защите населения Костромской области от</w:t>
      </w:r>
      <w:r w:rsidRPr="009027D9">
        <w:rPr>
          <w:rFonts w:ascii="Times New Roman" w:hAnsi="Times New Roman" w:cs="Times New Roman"/>
          <w:sz w:val="24"/>
          <w:szCs w:val="24"/>
        </w:rPr>
        <w:t xml:space="preserve"> 29 декабря 2017 года № 897 "Об утверждении порядка предоставления социальных услуг".</w:t>
      </w:r>
    </w:p>
    <w:p w:rsidR="009027D9" w:rsidRPr="009027D9" w:rsidRDefault="009027D9" w:rsidP="009027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7D9" w:rsidRPr="009027D9" w:rsidRDefault="009027D9" w:rsidP="009027D9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9027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902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027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Требования к политике учреждения </w:t>
      </w:r>
    </w:p>
    <w:p w:rsidR="009027D9" w:rsidRPr="009027D9" w:rsidRDefault="009027D9" w:rsidP="009027D9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027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 области качества</w:t>
      </w:r>
    </w:p>
    <w:p w:rsidR="009027D9" w:rsidRPr="009027D9" w:rsidRDefault="009027D9" w:rsidP="009027D9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15. Политика учреждения в области качества представляет собой основные цели, задачи и принципы деятельности учреждения в области качества, принятые к обязательному выполнению в учреждении.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16. Ответственность за политику в области качества несет руководитель учреждения.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17. В формировании политики в области качества принимают участие все руководители, осуществляющие управление учреждением.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18. В учреждении проводятся мероприятия, обеспечивающие понимание, поддержку и реализацию политики в области качества всеми сотрудниками учреждения.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19. Политика учреждения в области качества охватывает все направления его деятельности, соответствует потребностям и запросам клиентов, способствует улучшению социальных и экономических показателей учреждения.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20. Политика учреждения в области качества внедрена во все структурные подразделения учреждения и ежегодно подвергается анализу на предмет ее актуальности и пригодности.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21. Реализация политики учреждения в области качества обеспечена необходимыми ресурсами (кадровыми, материально-техническими, информационными и другими).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22. Задачи политики в области качества на конкретный плановый период отражаются в документах: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"Задачи политики в области качества";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"План повышения качества".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027D9" w:rsidRPr="009027D9" w:rsidRDefault="009027D9" w:rsidP="009027D9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027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9027D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027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Основные факторы, влияющие на качество услуг</w:t>
      </w:r>
    </w:p>
    <w:p w:rsidR="009027D9" w:rsidRPr="009027D9" w:rsidRDefault="009027D9" w:rsidP="009027D9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23. Основными факторами, влияющими на качество услуг, являются: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- наличие и состояние документации, в соответствии с которой функционирует учреждение;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- условия размещения учреждения;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- укомплектованность учреждения специалистами и их квалификация;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- специальное и табельное техническое оснащение учреждения;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- состояние информации об учреждении, порядке и правилах предоставления услуг клиентам.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>23.1. Наличие и состояние документации, в соответствии с которой функционирует учреждение</w:t>
      </w:r>
      <w:r w:rsidRPr="00902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Основу документации учреждения составляют следующие документы: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- Устав учреждения;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-штатное расписание;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-положения об отделениях;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hAnsi="Times New Roman" w:cs="Times New Roman"/>
          <w:sz w:val="24"/>
          <w:szCs w:val="24"/>
        </w:rPr>
        <w:tab/>
        <w:t>-</w:t>
      </w:r>
      <w:hyperlink r:id="rId5" w:tooltip="Должностные инструкции" w:history="1">
        <w:r w:rsidRPr="009027D9">
          <w:rPr>
            <w:rFonts w:ascii="Times New Roman" w:eastAsia="Times New Roman" w:hAnsi="Times New Roman" w:cs="Times New Roman"/>
            <w:sz w:val="24"/>
            <w:szCs w:val="24"/>
          </w:rPr>
          <w:t>должностные инструкции</w:t>
        </w:r>
      </w:hyperlink>
      <w:r w:rsidRPr="009027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-правила, инструкции, методики;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-эксплуатационные документы на оборудование, приборы и аппаратуру;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-документы в области </w:t>
      </w:r>
      <w:hyperlink r:id="rId6" w:tooltip="Стандартизация" w:history="1">
        <w:r w:rsidRPr="009027D9">
          <w:rPr>
            <w:rFonts w:ascii="Times New Roman" w:eastAsia="Times New Roman" w:hAnsi="Times New Roman" w:cs="Times New Roman"/>
            <w:sz w:val="24"/>
            <w:szCs w:val="24"/>
          </w:rPr>
          <w:t>стандартизации</w:t>
        </w:r>
      </w:hyperlink>
      <w:r w:rsidRPr="009027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-прочие документы.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В процессе формирования и функционирования системы качества документы могут быть при необходимости откорректированы с целью приведения их содержания в соответствие с требованиями, предъявляемыми к ним как к части документации системы качества.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>23.2. Условия размещения учреждения.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Условия размещения учреждения обеспечивают его эффективную работу. Учреждение и его структурные подразделения размещены в специально предназначенном здании</w:t>
      </w:r>
      <w:r w:rsidRPr="00902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, </w:t>
      </w:r>
      <w:r w:rsidRPr="009027D9">
        <w:rPr>
          <w:rFonts w:ascii="Times New Roman" w:eastAsia="Times New Roman" w:hAnsi="Times New Roman" w:cs="Times New Roman"/>
          <w:sz w:val="24"/>
          <w:szCs w:val="24"/>
        </w:rPr>
        <w:t>доступном для всех категорий обслуживаемых граждан</w:t>
      </w:r>
      <w:r w:rsidRPr="009027D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,</w:t>
      </w:r>
      <w:r w:rsidRPr="00902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r w:rsidRPr="009027D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в том числе инвалидов и других </w:t>
      </w:r>
      <w:proofErr w:type="spellStart"/>
      <w:r w:rsidRPr="009027D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маломобильных</w:t>
      </w:r>
      <w:proofErr w:type="spellEnd"/>
      <w:r w:rsidRPr="009027D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групп населения. </w:t>
      </w:r>
      <w:r w:rsidRPr="009027D9">
        <w:rPr>
          <w:rFonts w:ascii="Times New Roman" w:eastAsia="Times New Roman" w:hAnsi="Times New Roman" w:cs="Times New Roman"/>
          <w:sz w:val="24"/>
          <w:szCs w:val="24"/>
        </w:rPr>
        <w:t>Помещения обеспечены средствами коммунально-бытового обслуживания и оснащены телефонной связью.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По размерам и состоянию помещения отвечают основным требованиям </w:t>
      </w:r>
      <w:hyperlink r:id="rId7" w:tooltip="Санитарные нормы" w:history="1">
        <w:r w:rsidRPr="009027D9">
          <w:rPr>
            <w:rFonts w:ascii="Times New Roman" w:eastAsia="Times New Roman" w:hAnsi="Times New Roman" w:cs="Times New Roman"/>
            <w:sz w:val="24"/>
            <w:szCs w:val="24"/>
          </w:rPr>
          <w:t>санитарно-гигиенических норм</w:t>
        </w:r>
      </w:hyperlink>
      <w:r w:rsidRPr="009027D9">
        <w:rPr>
          <w:rFonts w:ascii="Times New Roman" w:eastAsia="Times New Roman" w:hAnsi="Times New Roman" w:cs="Times New Roman"/>
          <w:sz w:val="24"/>
          <w:szCs w:val="24"/>
        </w:rPr>
        <w:t> и правил, безопасности труда и защищены от воздействия факторов, отрицательно влияющих на качество предоставляемых услуг.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</w:r>
      <w:r w:rsidRPr="009027D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Площадь, занимаемая учреждением, позволяет разместить персонал, клиентов и предоставлять им услуги.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>23.3. Укомплектованность учреждения специалистами и их квалификация.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Учреждение укомплектовано специалистами в соответствии со штатным расписанием.  Обязанности, права и ответственность специалистов четко распределены и изложены в их должностных инструкциях, регламентирующих их деятельность.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Специалисты учреждения подобраны в соответствии с образованием, квалификацией, профессиональной подготовкой, обладают знаниями и опытом, необходимыми для выполнения возложенных на них обязанностей.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Специалисты учреждения постоянно повышают свою квалификацию учебой на курсах переподготовки и повышения квалификации или иными способами.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 xml:space="preserve">В учреждении проводятся мероприятия, направленные на воспитание у всех сотрудников учреждения высоких моральных и морально-этических качеств, чувства </w:t>
      </w:r>
      <w:r w:rsidRPr="009027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ответственности и необходимости руководствоваться в своей работе с клиентами принципами гуманности, справедливости, объективности и доброжелательности, учитывая их физическое и психическое состояние в соответствии с Кодексом этики и служебного поведения. 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В учреждении в соответствии с требованиями Положения об ОГБУ "Первомайский психоневрологический интернат" соблюдаются права получателей социальных услуг на конфиденциальность,</w:t>
      </w:r>
      <w:r w:rsidRPr="009027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9027D9">
        <w:rPr>
          <w:rFonts w:ascii="Times New Roman" w:eastAsia="Times New Roman" w:hAnsi="Times New Roman" w:cs="Times New Roman"/>
          <w:sz w:val="24"/>
          <w:szCs w:val="24"/>
        </w:rPr>
        <w:t xml:space="preserve">принимаются меры по недопущению разглашения сотрудниками учреждения сведений личного характера. 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В учреждении предусмотрено материальное и моральное поощрение его сотрудников в соответствии с Положением о премировании.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>23.4. Специальное и табельное техническое оснащение учреждения.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Учреждение оснащено специальным и табельным оборудованием, аппаратурой и приборами, отвечающими требованиям соответствующих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Оборудование, приборы и аппаратура используются строго по назначению в соответствии с документацией на их функционирование и эксплуатацию, содержатся в технически исправном состоянии, которое систематически проверяется.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Неисправное оборудование, приборы и аппаратура, дающие при работе сомнительные результаты, своевременно снимаются с эксплуатации, заменяются или ремонтируются (если они подлежат ремонту).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>23.5. Состояние информации об учреждении, порядке и правилах предоставления услуг получателям социальных услуг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Основные требования к информации: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1) учреждение доводит до граждан свое наименование и местонахождение любым способом, предусмотренным законодательством Российской Федерации, предоставляет по требованию получателей социальных услуг необходимую и достоверную информацию о выполняемых услугах;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2) состав информации об услугах соответствует Закону Российской Федерации «О </w:t>
      </w:r>
      <w:hyperlink r:id="rId8" w:tooltip="Защита прав потребителей" w:history="1">
        <w:r w:rsidRPr="009027D9">
          <w:rPr>
            <w:rFonts w:ascii="Times New Roman" w:eastAsia="Times New Roman" w:hAnsi="Times New Roman" w:cs="Times New Roman"/>
            <w:sz w:val="24"/>
            <w:szCs w:val="24"/>
          </w:rPr>
          <w:t>защите прав потребителей</w:t>
        </w:r>
      </w:hyperlink>
      <w:r w:rsidRPr="009027D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3) информация, предоставляемая получателю социальных услуг, является достоверной и полной. Если предоставление недостоверной или недостаточно полной информации об услуге повлекло причинение вреда жизни, здоровью или имуществу клиента учреждения, он вправе предъявить учреждению требования о возмещении причиненного вреда.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</w:r>
      <w:r w:rsidRPr="009027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Порядок и правила предоставления услуг получателям социальных услуг регламентированы приказом</w:t>
      </w:r>
      <w:r w:rsidRPr="009027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9027D9">
        <w:rPr>
          <w:rFonts w:ascii="Times New Roman" w:hAnsi="Times New Roman" w:cs="Times New Roman"/>
          <w:noProof/>
          <w:sz w:val="24"/>
          <w:szCs w:val="24"/>
        </w:rPr>
        <w:t xml:space="preserve">департамента по труду и социальной защите населения Костромской области от </w:t>
      </w:r>
      <w:r w:rsidRPr="009027D9">
        <w:rPr>
          <w:rFonts w:ascii="Times New Roman" w:hAnsi="Times New Roman" w:cs="Times New Roman"/>
          <w:sz w:val="24"/>
          <w:szCs w:val="24"/>
        </w:rPr>
        <w:t>29 декабря  2017 года № 897 "Об утверждении порядка предоставления социальных услуг поставщиками социальных услуг в Костромской области".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027D9" w:rsidRPr="009027D9" w:rsidRDefault="009027D9" w:rsidP="009027D9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027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V</w:t>
      </w:r>
      <w:r w:rsidRPr="009027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 Организация работы по качеству</w:t>
      </w:r>
    </w:p>
    <w:p w:rsidR="009027D9" w:rsidRPr="009027D9" w:rsidRDefault="009027D9" w:rsidP="009027D9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>24. Документальное оформление системы качества.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Система качества оформляется в виде комплекта документов (руководств, положений, инструкций, методик, планов, программ и тому подобное), в которых устанавливаются требования к системе качества учреждения в целом и к ее составным частям.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 xml:space="preserve">Документация системы качества составлена и внедрена таким образом, что все виды услуг, которые предоставляет учреждение, постоянно соответствовали установленным требованиям. В перечень документации системы качества входят:  Руководство по качеству, акты проверок по внутреннему контролю системы качества и ее </w:t>
      </w:r>
      <w:r w:rsidRPr="009027D9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составных частей, протокола заседания комиссии по внутреннему контролю, планы повышения качества и отчеты о функционировании системы качества, Задачи политики в области качества, Программы внутреннего контроля, а также нормативные правовые документы регламентирующие порядок предоставления социальных услуг.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Документация системы качества является составной частью всей документации учреждения и утверждается в установленном порядке.</w:t>
      </w:r>
      <w:r w:rsidRPr="009027D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>25. Полномочия и ответственность персонала.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25.1. Ответственность за политику в области качества несет </w:t>
      </w:r>
      <w:r w:rsidRPr="009027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руководитель учреждения</w:t>
      </w:r>
      <w:r w:rsidRPr="009027D9">
        <w:rPr>
          <w:rFonts w:ascii="Times New Roman" w:eastAsia="Times New Roman" w:hAnsi="Times New Roman" w:cs="Times New Roman"/>
          <w:sz w:val="24"/>
          <w:szCs w:val="24"/>
        </w:rPr>
        <w:t>, который в соответствии с этим: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несет ответственность за разработку и реализацию политики в области качества;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обеспечивает разъяснение и доведение политики качества до всего персонала учреждения;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определяет полномочия, ответственность и порядок взаимодействия всего персонала учреждения, осуществляющего руководство, исполнение услуг и контроль деятельности, влияющей на качество услуг;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анализирует результативность системы качества.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25.2. Ответственность за надлежащее исполнение требований СК несет </w:t>
      </w:r>
      <w:r w:rsidRPr="009027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ответственный за систему качества</w:t>
      </w:r>
      <w:r w:rsidRPr="009027D9">
        <w:rPr>
          <w:rFonts w:ascii="Times New Roman" w:eastAsia="Times New Roman" w:hAnsi="Times New Roman" w:cs="Times New Roman"/>
          <w:sz w:val="24"/>
          <w:szCs w:val="24"/>
        </w:rPr>
        <w:t>, который назначается руководителем учреждения и независимо от других возложенных на него обязанностей: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обеспечивает разработку системы качества, ее внедрение и поддержание в рабочем состоянии;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обеспечивает разработку, внедрение и поддержание в рабочем состоянии процессов, требуемых системой качества;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формирует Задачи политики в области качества и План повышения качества на основе предложений, поступающих от специалистов, осуществляющих текущий контроль качества, и осуществляет контроль за реализацией прописанных в них мероприятий;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анализирует </w:t>
      </w:r>
      <w:r w:rsidRPr="009027D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полугодовые и годовые</w:t>
      </w:r>
      <w:r w:rsidRPr="00902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r w:rsidRPr="009027D9">
        <w:rPr>
          <w:rFonts w:ascii="Times New Roman" w:eastAsia="Times New Roman" w:hAnsi="Times New Roman" w:cs="Times New Roman"/>
          <w:sz w:val="24"/>
          <w:szCs w:val="24"/>
        </w:rPr>
        <w:t xml:space="preserve">аналитические отчеты, представляемые специалистами, ответственными за осуществление текущего контроля; 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представляет сводные аналитические отчеты руководителю учреждения о функционировании системы качества с целью ее анализа и использования полученных результатов как основы для совершенствования этой системы;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разрабатывает программу внутреннего аудита и необходимую документацию, контролирует ход реализации этой программы, проводит анализ результатов ее проведения.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25.3. С целью осуществления эффективного контроля за функционированием системы качества в учреждении назначаются </w:t>
      </w:r>
      <w:r w:rsidRPr="009027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ответственные за осуществление текущего контроля за факторами, влияющими на качество социальных услуг</w:t>
      </w:r>
      <w:r w:rsidRPr="009027D9">
        <w:rPr>
          <w:rFonts w:ascii="Times New Roman" w:eastAsia="Times New Roman" w:hAnsi="Times New Roman" w:cs="Times New Roman"/>
          <w:sz w:val="24"/>
          <w:szCs w:val="24"/>
        </w:rPr>
        <w:t>, в том числе за: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наличие и состояние документации, в соответствии с которой работает учреждение;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условия размещения учреждения;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укомплектованность учреждения специалистами и их квалификацию;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техническое оснащение учреждения;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состояние информации об учреждении.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Ответственные за осуществление текущего контроля за факторами, влияющими на качество социальных услуг, назначаются руководителем учреждения и независимо от других возложенных на них обязанностей: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проводят анализ закрепленных за ними факторов и предоставляют его в письменной форме («Аналитическая справка об осуществлении текущего контроля»)</w:t>
      </w:r>
      <w:r w:rsidRPr="009027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9027D9">
        <w:rPr>
          <w:rFonts w:ascii="Times New Roman" w:eastAsia="Times New Roman" w:hAnsi="Times New Roman" w:cs="Times New Roman"/>
          <w:sz w:val="24"/>
          <w:szCs w:val="24"/>
        </w:rPr>
        <w:t>специалисту, ответственному за систему качества в учреждении;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систематически вносят предложения (на основе проведенного анализа) в план повышения качества в соответствии с контролируемым фактором;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несут ответственность за своевременность и полноту реализации соответствующих мероприятий Плана повышения качества;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lastRenderedPageBreak/>
        <w:t>- своевременно осуществляют корректирующие действия, направленные на устранение недостатков, касающихся их факторов;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вносят предложения по повышению результативности функционирования системы качества;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участвуют в других мероприятиях, направленных на обеспечение необходимого уровня качества услуг.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25.4. С целью организации деятельности по решению проблем, связанных с качеством предоставляемых услуг, назначаются </w:t>
      </w:r>
      <w:r w:rsidRPr="009027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ответственные за осуществление текущего контроля за качеством предоставляемых услуг</w:t>
      </w:r>
      <w:r w:rsidRPr="00902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7D9" w:rsidRPr="009027D9" w:rsidRDefault="009027D9" w:rsidP="009027D9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Определение перечня ответственных за осуществление текущего контроля за качеством предоставляемых услуг осуществляется по виду услуг.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Ответственные за осуществление текущего контроля за качеством предоставляемых услуг назначаются руководителем учреждения и независимо от других возложенных на них обязанностей: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осуществляют контроль и оценку качества услуг);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разрабатывают инструкции, методики, технологии, предназначенные для регламентирования процесса предоставления услуг;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проводят ежеквартальный анализ закрепленных за ними услуг и предоставляют его в письменной форме специалисту, ответственному за систему качества в учреждении (аналитическая справка об осуществлении текущего контроля);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 xml:space="preserve">- систематически вносят предложения в план повышения качества в соответствии с контролируемыми услугами; 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несут ответственность за реализацию соответствующих мероприятий плана повышения качества;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вносят предложения по повышению результативности функционирования системы качества;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участвуют в других мероприятиях, направленных на обеспечение необходимого уровня качества услуг.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25.5. Персонал учреждения, непосредственно предоставляющий услуги получателям социальных услуг, независимо от других возложенных на него обязанностей: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участвует в реализации политики учреждения в области качества;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обеспечивает стабильность уровня качества услуг, повышает качество и эффективность (результативность) их предоставления, гарантированное удовлетворение законных запросов и потребностей получателей социальных услуг;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соблюдает положения нормативных документов, регламентирующих требования к порядку и условиям предоставления услуг;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своевременно осуществляет корректирующие  действия, направленные на устранение недостатков, выявленных в процессе предоставления услуг;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осуществляет самоконтроль предоставления услуг как составляющей части процесса контроля.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26. Контроль и оценка качества услуг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26.1. Основными критериями контроля и оценки качества услуги являются: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полнота и своевременность предоставления услуги;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результативность (эффективность) предоставления услуги.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26.2. Основные формы осуществления контроля и оценки качества услуг: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проведение внутренних проверок системы качества с целью проверки идентификации услуг на соответствие услуг нормативным документам, регламентирующим их предоставление (в соответствии с Положением о проведении внутренних проверок);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самоконтроль персонала, предоставляющего услуги;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сравнение оценок получателей социальных услуг и исполнителей услуг (персонала, предоставляющего услуги) с целью определения, насколько деятельность исполнителей услуг отвечает потребностям и запросам получателей социальных услуг.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В ходе контроля и оценки качества услуг учреждение обеспечивает приоритет получателей социальных услуг в оценке качества.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27. Анализ функционирования системы качества руководством учреждения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Руководство учреждения анализирует систему качества для того, чтобы можно было убедиться, что она удовлетворяет предъявляемым к ней требованиям и эффективна.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ab/>
        <w:t>Анализ осуществляется в ходе: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ежеквартального изучения материалов, представляемых специалистом, ответственным за систему качества, включающих оценку разработки и реализации Плана повышения качества за отчетный период и исполнение других документов системы качества;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27D9">
        <w:rPr>
          <w:rFonts w:ascii="Times New Roman" w:eastAsia="Times New Roman" w:hAnsi="Times New Roman" w:cs="Times New Roman"/>
          <w:sz w:val="24"/>
          <w:szCs w:val="24"/>
        </w:rPr>
        <w:t>- проведения ежегодного совещания по итогам функционирования системы качества в учреждении.</w:t>
      </w:r>
    </w:p>
    <w:p w:rsidR="009027D9" w:rsidRPr="009027D9" w:rsidRDefault="009027D9" w:rsidP="009027D9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027D9" w:rsidRPr="009027D9" w:rsidRDefault="009027D9" w:rsidP="009027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7D9" w:rsidRPr="009027D9" w:rsidRDefault="009027D9" w:rsidP="009027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9027D9" w:rsidRDefault="009027D9">
      <w:pPr>
        <w:rPr>
          <w:rFonts w:ascii="Times New Roman" w:hAnsi="Times New Roman" w:cs="Times New Roman"/>
          <w:sz w:val="24"/>
          <w:szCs w:val="24"/>
        </w:rPr>
      </w:pPr>
    </w:p>
    <w:p w:rsidR="009027D9" w:rsidRPr="009027D9" w:rsidRDefault="009027D9">
      <w:pPr>
        <w:rPr>
          <w:rFonts w:ascii="Times New Roman" w:hAnsi="Times New Roman" w:cs="Times New Roman"/>
          <w:sz w:val="24"/>
          <w:szCs w:val="24"/>
        </w:rPr>
      </w:pPr>
    </w:p>
    <w:sectPr w:rsidR="009027D9" w:rsidRPr="0090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9027D9"/>
    <w:rsid w:val="0090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7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27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02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shita_prav_potrebitele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sanitarnie_nor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standartizatciya/" TargetMode="External"/><Relationship Id="rId5" Type="http://schemas.openxmlformats.org/officeDocument/2006/relationships/hyperlink" Target="https://pandia.ru/text/category/dolzhnostnie_instruktc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ndia.ru/text/category/organizatcionnaya_struktur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2891</Words>
  <Characters>16485</Characters>
  <Application>Microsoft Office Word</Application>
  <DocSecurity>0</DocSecurity>
  <Lines>137</Lines>
  <Paragraphs>38</Paragraphs>
  <ScaleCrop>false</ScaleCrop>
  <Company/>
  <LinksUpToDate>false</LinksUpToDate>
  <CharactersWithSpaces>19338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Razumova</cp:lastModifiedBy>
  <cp:revision>2</cp:revision>
  <dcterms:created xsi:type="dcterms:W3CDTF">2019-04-23T10:11:00Z</dcterms:created>
  <dcterms:modified xsi:type="dcterms:W3CDTF">2019-04-23T10:11:00Z</dcterms:modified>
</cp:coreProperties>
</file>